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44" w:rsidRPr="007011AE" w:rsidRDefault="00597E44" w:rsidP="00B2687A">
      <w:pPr>
        <w:spacing w:after="300"/>
        <w:jc w:val="center"/>
        <w:rPr>
          <w:rFonts w:ascii="Arial" w:eastAsia="Times New Roman" w:hAnsi="Arial" w:cs="Arial"/>
          <w:b/>
          <w:bCs/>
          <w:color w:val="00605C"/>
          <w:lang w:val="uk-UA" w:eastAsia="ru-RU"/>
        </w:rPr>
      </w:pPr>
      <w:bookmarkStart w:id="0" w:name="S1"/>
      <w:r w:rsidRPr="007011AE">
        <w:rPr>
          <w:rFonts w:ascii="Arial" w:eastAsia="Times New Roman" w:hAnsi="Arial" w:cs="Arial"/>
          <w:b/>
          <w:bCs/>
          <w:color w:val="00605C"/>
          <w:lang w:val="uk-UA" w:eastAsia="ru-RU"/>
        </w:rPr>
        <w:t>П</w:t>
      </w:r>
      <w:r w:rsidR="00F04955">
        <w:rPr>
          <w:rFonts w:ascii="Arial" w:eastAsia="Times New Roman" w:hAnsi="Arial" w:cs="Arial"/>
          <w:b/>
          <w:bCs/>
          <w:color w:val="00605C"/>
          <w:lang w:val="uk-UA" w:eastAsia="ru-RU"/>
        </w:rPr>
        <w:t>ОЛОЖЕННЯ ПРО РЕВІЗІЙНУ КОМІСІЮ</w:t>
      </w:r>
      <w:r w:rsidRPr="007011AE">
        <w:rPr>
          <w:rFonts w:ascii="Arial" w:eastAsia="Times New Roman" w:hAnsi="Arial" w:cs="Arial"/>
          <w:b/>
          <w:bCs/>
          <w:color w:val="00605C"/>
          <w:lang w:val="uk-UA" w:eastAsia="ru-RU"/>
        </w:rPr>
        <w:t xml:space="preserve"> ОСББ ««Ф</w:t>
      </w:r>
      <w:r w:rsidR="00F04955">
        <w:rPr>
          <w:rFonts w:ascii="Arial" w:eastAsia="Times New Roman" w:hAnsi="Arial" w:cs="Arial"/>
          <w:b/>
          <w:bCs/>
          <w:color w:val="00605C"/>
          <w:lang w:val="uk-UA" w:eastAsia="ru-RU"/>
        </w:rPr>
        <w:t>УНДУКЛЄЄВСЬКИЙ</w:t>
      </w:r>
      <w:r w:rsidRPr="007011AE">
        <w:rPr>
          <w:rFonts w:ascii="Arial" w:eastAsia="Times New Roman" w:hAnsi="Arial" w:cs="Arial"/>
          <w:b/>
          <w:bCs/>
          <w:color w:val="00605C"/>
          <w:lang w:val="uk-UA" w:eastAsia="ru-RU"/>
        </w:rPr>
        <w:t>»»</w:t>
      </w:r>
    </w:p>
    <w:p w:rsidR="00FD53BB" w:rsidRPr="007011AE" w:rsidRDefault="00FD53BB" w:rsidP="00B2687A">
      <w:pPr>
        <w:spacing w:after="300"/>
        <w:jc w:val="center"/>
        <w:rPr>
          <w:rFonts w:ascii="Arial" w:eastAsia="Times New Roman" w:hAnsi="Arial" w:cs="Arial"/>
          <w:color w:val="4F4F4F"/>
          <w:lang w:val="uk-UA" w:eastAsia="ru-RU"/>
        </w:rPr>
      </w:pPr>
      <w:r w:rsidRPr="007011AE">
        <w:rPr>
          <w:rFonts w:ascii="Arial" w:eastAsia="Times New Roman" w:hAnsi="Arial" w:cs="Arial"/>
          <w:b/>
          <w:bCs/>
          <w:color w:val="00605C"/>
          <w:lang w:val="uk-UA" w:eastAsia="ru-RU"/>
        </w:rPr>
        <w:t>1. ЗАГАЛЬНІ ПОЛОЖЕННЯ</w:t>
      </w:r>
      <w:bookmarkEnd w:id="0"/>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1.1. </w:t>
      </w:r>
      <w:r w:rsidRPr="007011AE">
        <w:rPr>
          <w:rFonts w:ascii="Arial" w:eastAsia="Times New Roman" w:hAnsi="Arial" w:cs="Arial"/>
          <w:color w:val="4F4F4F"/>
          <w:lang w:val="uk-UA" w:eastAsia="ru-RU"/>
        </w:rPr>
        <w:t xml:space="preserve">Це Положення </w:t>
      </w:r>
      <w:r w:rsidR="00597E44" w:rsidRPr="007011AE">
        <w:rPr>
          <w:rFonts w:ascii="Arial" w:eastAsia="Times New Roman" w:hAnsi="Arial" w:cs="Arial"/>
          <w:color w:val="4F4F4F"/>
          <w:lang w:val="uk-UA" w:eastAsia="ru-RU"/>
        </w:rPr>
        <w:t>п</w:t>
      </w:r>
      <w:r w:rsidRPr="007011AE">
        <w:rPr>
          <w:rFonts w:ascii="Arial" w:eastAsia="Times New Roman" w:hAnsi="Arial" w:cs="Arial"/>
          <w:color w:val="4F4F4F"/>
          <w:lang w:val="uk-UA" w:eastAsia="ru-RU"/>
        </w:rPr>
        <w:t>ро Ревізійну комісію ОСББ </w:t>
      </w:r>
      <w:r w:rsidR="00597E44" w:rsidRPr="007011AE">
        <w:rPr>
          <w:rFonts w:ascii="Arial" w:eastAsia="Times New Roman" w:hAnsi="Arial" w:cs="Arial"/>
          <w:color w:val="4F4F4F"/>
          <w:lang w:val="uk-UA" w:eastAsia="ru-RU"/>
        </w:rPr>
        <w:t>«</w:t>
      </w:r>
      <w:proofErr w:type="spellStart"/>
      <w:r w:rsidR="00597E44" w:rsidRPr="007011AE">
        <w:rPr>
          <w:rFonts w:ascii="Arial" w:eastAsia="Times New Roman" w:hAnsi="Arial" w:cs="Arial"/>
          <w:color w:val="4F4F4F"/>
          <w:lang w:val="uk-UA" w:eastAsia="ru-RU"/>
        </w:rPr>
        <w:t>Фундуклєєвський</w:t>
      </w:r>
      <w:proofErr w:type="spellEnd"/>
      <w:r w:rsidR="00597E44" w:rsidRPr="007011AE">
        <w:rPr>
          <w:rFonts w:ascii="Arial" w:eastAsia="Times New Roman" w:hAnsi="Arial" w:cs="Arial"/>
          <w:color w:val="4F4F4F"/>
          <w:lang w:val="uk-UA" w:eastAsia="ru-RU"/>
        </w:rPr>
        <w:t>»</w:t>
      </w:r>
      <w:r w:rsidRPr="007011AE">
        <w:rPr>
          <w:rFonts w:ascii="Arial" w:eastAsia="Times New Roman" w:hAnsi="Arial" w:cs="Arial"/>
          <w:color w:val="4F4F4F"/>
          <w:lang w:val="uk-UA" w:eastAsia="ru-RU"/>
        </w:rPr>
        <w:t xml:space="preserve"> (далі – </w:t>
      </w:r>
      <w:r w:rsidR="008F05DC" w:rsidRPr="007011AE">
        <w:rPr>
          <w:rFonts w:ascii="Arial" w:eastAsia="Times New Roman" w:hAnsi="Arial" w:cs="Arial"/>
          <w:color w:val="4F4F4F"/>
          <w:lang w:val="uk-UA" w:eastAsia="ru-RU"/>
        </w:rPr>
        <w:t>«</w:t>
      </w:r>
      <w:r w:rsidRPr="007011AE">
        <w:rPr>
          <w:rFonts w:ascii="Arial" w:eastAsia="Times New Roman" w:hAnsi="Arial" w:cs="Arial"/>
          <w:color w:val="4F4F4F"/>
          <w:lang w:val="uk-UA" w:eastAsia="ru-RU"/>
        </w:rPr>
        <w:t>Положення</w:t>
      </w:r>
      <w:r w:rsidR="008F05DC" w:rsidRPr="007011AE">
        <w:rPr>
          <w:rFonts w:ascii="Arial" w:eastAsia="Times New Roman" w:hAnsi="Arial" w:cs="Arial"/>
          <w:color w:val="4F4F4F"/>
          <w:lang w:val="uk-UA" w:eastAsia="ru-RU"/>
        </w:rPr>
        <w:t>»</w:t>
      </w:r>
      <w:r w:rsidRPr="007011AE">
        <w:rPr>
          <w:rFonts w:ascii="Arial" w:eastAsia="Times New Roman" w:hAnsi="Arial" w:cs="Arial"/>
          <w:color w:val="4F4F4F"/>
          <w:lang w:val="uk-UA" w:eastAsia="ru-RU"/>
        </w:rPr>
        <w:t>) розроблено відповідно до чинного законодавства України та </w:t>
      </w:r>
      <w:hyperlink r:id="rId8" w:tgtFrame="_blank" w:history="1">
        <w:r w:rsidRPr="007011AE">
          <w:rPr>
            <w:rFonts w:ascii="Arial" w:eastAsia="Times New Roman" w:hAnsi="Arial" w:cs="Arial"/>
            <w:color w:val="00605C"/>
            <w:lang w:val="uk-UA" w:eastAsia="ru-RU"/>
          </w:rPr>
          <w:t>Статуту ОСББ </w:t>
        </w:r>
        <w:r w:rsidR="00597E44" w:rsidRPr="007011AE">
          <w:rPr>
            <w:rFonts w:ascii="Arial" w:eastAsia="Times New Roman" w:hAnsi="Arial" w:cs="Arial"/>
            <w:color w:val="00605C"/>
            <w:lang w:val="uk-UA" w:eastAsia="ru-RU"/>
          </w:rPr>
          <w:t>«</w:t>
        </w:r>
        <w:proofErr w:type="spellStart"/>
        <w:r w:rsidR="00597E44" w:rsidRPr="007011AE">
          <w:rPr>
            <w:rFonts w:ascii="Arial" w:eastAsia="Times New Roman" w:hAnsi="Arial" w:cs="Arial"/>
            <w:color w:val="00605C"/>
            <w:lang w:val="uk-UA" w:eastAsia="ru-RU"/>
          </w:rPr>
          <w:t>Фундуклєєвський</w:t>
        </w:r>
        <w:proofErr w:type="spellEnd"/>
        <w:r w:rsidR="00597E44" w:rsidRPr="007011AE">
          <w:rPr>
            <w:rFonts w:ascii="Arial" w:eastAsia="Times New Roman" w:hAnsi="Arial" w:cs="Arial"/>
            <w:color w:val="00605C"/>
            <w:lang w:val="uk-UA" w:eastAsia="ru-RU"/>
          </w:rPr>
          <w:t>»</w:t>
        </w:r>
        <w:r w:rsidRPr="007011AE">
          <w:rPr>
            <w:rFonts w:ascii="Arial" w:eastAsia="Times New Roman" w:hAnsi="Arial" w:cs="Arial"/>
            <w:color w:val="00605C"/>
            <w:lang w:val="uk-UA" w:eastAsia="ru-RU"/>
          </w:rPr>
          <w:t> </w:t>
        </w:r>
      </w:hyperlink>
      <w:r w:rsidRPr="007011AE">
        <w:rPr>
          <w:rFonts w:ascii="Arial" w:eastAsia="Times New Roman" w:hAnsi="Arial" w:cs="Arial"/>
          <w:color w:val="4F4F4F"/>
          <w:lang w:val="uk-UA" w:eastAsia="ru-RU"/>
        </w:rPr>
        <w:t xml:space="preserve">(далі – </w:t>
      </w:r>
      <w:r w:rsidR="001F103D" w:rsidRPr="007011AE">
        <w:rPr>
          <w:rFonts w:ascii="Arial" w:eastAsia="Times New Roman" w:hAnsi="Arial" w:cs="Arial"/>
          <w:color w:val="4F4F4F"/>
          <w:lang w:val="uk-UA" w:eastAsia="ru-RU"/>
        </w:rPr>
        <w:t>«</w:t>
      </w:r>
      <w:r w:rsidRPr="007011AE">
        <w:rPr>
          <w:rFonts w:ascii="Arial" w:eastAsia="Times New Roman" w:hAnsi="Arial" w:cs="Arial"/>
          <w:color w:val="4F4F4F"/>
          <w:lang w:val="uk-UA" w:eastAsia="ru-RU"/>
        </w:rPr>
        <w:t>Об’єднання</w:t>
      </w:r>
      <w:r w:rsidR="001F103D" w:rsidRPr="007011AE">
        <w:rPr>
          <w:rFonts w:ascii="Arial" w:eastAsia="Times New Roman" w:hAnsi="Arial" w:cs="Arial"/>
          <w:color w:val="4F4F4F"/>
          <w:lang w:val="uk-UA" w:eastAsia="ru-RU"/>
        </w:rPr>
        <w:t>»</w:t>
      </w:r>
      <w:r w:rsidRPr="007011AE">
        <w:rPr>
          <w:rFonts w:ascii="Arial" w:eastAsia="Times New Roman" w:hAnsi="Arial" w:cs="Arial"/>
          <w:color w:val="4F4F4F"/>
          <w:lang w:val="uk-UA" w:eastAsia="ru-RU"/>
        </w:rPr>
        <w:t>).</w:t>
      </w:r>
    </w:p>
    <w:p w:rsidR="00FD53BB" w:rsidRPr="007011AE" w:rsidRDefault="00FD53BB" w:rsidP="00B2687A">
      <w:pPr>
        <w:spacing w:after="300"/>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1.2. </w:t>
      </w:r>
      <w:r w:rsidRPr="007011AE">
        <w:rPr>
          <w:rFonts w:ascii="Arial" w:eastAsia="Times New Roman" w:hAnsi="Arial" w:cs="Arial"/>
          <w:color w:val="4F4F4F"/>
          <w:lang w:val="uk-UA" w:eastAsia="ru-RU"/>
        </w:rPr>
        <w:t xml:space="preserve">Це Положення визначає правовий статус, склад, строк повноважень, порядок формування та організацію роботи Ревізійної комісії </w:t>
      </w:r>
      <w:r w:rsidR="004F279E" w:rsidRPr="007011AE">
        <w:rPr>
          <w:rFonts w:ascii="Arial" w:eastAsia="Times New Roman" w:hAnsi="Arial" w:cs="Arial"/>
          <w:color w:val="4F4F4F"/>
          <w:lang w:val="uk-UA" w:eastAsia="ru-RU"/>
        </w:rPr>
        <w:t>Об’єднання</w:t>
      </w:r>
      <w:r w:rsidRPr="007011AE">
        <w:rPr>
          <w:rFonts w:ascii="Arial" w:eastAsia="Times New Roman" w:hAnsi="Arial" w:cs="Arial"/>
          <w:color w:val="4F4F4F"/>
          <w:lang w:val="uk-UA" w:eastAsia="ru-RU"/>
        </w:rPr>
        <w:t xml:space="preserve"> (далі – </w:t>
      </w:r>
      <w:r w:rsidR="00597E44" w:rsidRPr="007011AE">
        <w:rPr>
          <w:rFonts w:ascii="Arial" w:eastAsia="Times New Roman" w:hAnsi="Arial" w:cs="Arial"/>
          <w:color w:val="4F4F4F"/>
          <w:lang w:val="uk-UA" w:eastAsia="ru-RU"/>
        </w:rPr>
        <w:t>«</w:t>
      </w:r>
      <w:r w:rsidRPr="007011AE">
        <w:rPr>
          <w:rFonts w:ascii="Arial" w:eastAsia="Times New Roman" w:hAnsi="Arial" w:cs="Arial"/>
          <w:color w:val="4F4F4F"/>
          <w:lang w:val="uk-UA" w:eastAsia="ru-RU"/>
        </w:rPr>
        <w:t>Ревізійна комісія</w:t>
      </w:r>
      <w:r w:rsidR="00597E44" w:rsidRPr="007011AE">
        <w:rPr>
          <w:rFonts w:ascii="Arial" w:eastAsia="Times New Roman" w:hAnsi="Arial" w:cs="Arial"/>
          <w:color w:val="4F4F4F"/>
          <w:lang w:val="uk-UA" w:eastAsia="ru-RU"/>
        </w:rPr>
        <w:t>»</w:t>
      </w:r>
      <w:r w:rsidRPr="007011AE">
        <w:rPr>
          <w:rFonts w:ascii="Arial" w:eastAsia="Times New Roman" w:hAnsi="Arial" w:cs="Arial"/>
          <w:color w:val="4F4F4F"/>
          <w:lang w:val="uk-UA" w:eastAsia="ru-RU"/>
        </w:rPr>
        <w:t>) а також права, обов’язки та відповідальність членів Ревізійної комісії.</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1.3. </w:t>
      </w:r>
      <w:r w:rsidRPr="007011AE">
        <w:rPr>
          <w:rFonts w:ascii="Arial" w:eastAsia="Times New Roman" w:hAnsi="Arial" w:cs="Arial"/>
          <w:color w:val="4F4F4F"/>
          <w:lang w:val="uk-UA" w:eastAsia="ru-RU"/>
        </w:rPr>
        <w:t xml:space="preserve">Це Положення затверджується Загальними зборами </w:t>
      </w:r>
      <w:r w:rsidR="00FB31B6" w:rsidRPr="007011AE">
        <w:rPr>
          <w:rFonts w:ascii="Arial" w:eastAsia="Times New Roman" w:hAnsi="Arial" w:cs="Arial"/>
          <w:color w:val="4F4F4F"/>
          <w:lang w:val="uk-UA" w:eastAsia="ru-RU"/>
        </w:rPr>
        <w:t>Об’єднання</w:t>
      </w:r>
      <w:r w:rsidRPr="007011AE">
        <w:rPr>
          <w:rFonts w:ascii="Arial" w:eastAsia="Times New Roman" w:hAnsi="Arial" w:cs="Arial"/>
          <w:color w:val="4F4F4F"/>
          <w:lang w:val="uk-UA" w:eastAsia="ru-RU"/>
        </w:rPr>
        <w:t xml:space="preserve"> (далі – </w:t>
      </w:r>
      <w:r w:rsidR="001135E3" w:rsidRPr="007011AE">
        <w:rPr>
          <w:rFonts w:ascii="Arial" w:eastAsia="Times New Roman" w:hAnsi="Arial" w:cs="Arial"/>
          <w:color w:val="4F4F4F"/>
          <w:lang w:val="uk-UA" w:eastAsia="ru-RU"/>
        </w:rPr>
        <w:t>«</w:t>
      </w:r>
      <w:r w:rsidRPr="007011AE">
        <w:rPr>
          <w:rFonts w:ascii="Arial" w:eastAsia="Times New Roman" w:hAnsi="Arial" w:cs="Arial"/>
          <w:color w:val="4F4F4F"/>
          <w:lang w:val="uk-UA" w:eastAsia="ru-RU"/>
        </w:rPr>
        <w:t>Загальні збори</w:t>
      </w:r>
      <w:r w:rsidR="001135E3" w:rsidRPr="007011AE">
        <w:rPr>
          <w:rFonts w:ascii="Arial" w:eastAsia="Times New Roman" w:hAnsi="Arial" w:cs="Arial"/>
          <w:color w:val="4F4F4F"/>
          <w:lang w:val="uk-UA" w:eastAsia="ru-RU"/>
        </w:rPr>
        <w:t>»</w:t>
      </w:r>
      <w:r w:rsidRPr="007011AE">
        <w:rPr>
          <w:rFonts w:ascii="Arial" w:eastAsia="Times New Roman" w:hAnsi="Arial" w:cs="Arial"/>
          <w:color w:val="4F4F4F"/>
          <w:lang w:val="uk-UA" w:eastAsia="ru-RU"/>
        </w:rPr>
        <w:t>) і може бути змінено та доповнено лише ними.</w:t>
      </w:r>
    </w:p>
    <w:p w:rsidR="00FD53BB" w:rsidRPr="003B55F3" w:rsidRDefault="00FD53BB" w:rsidP="00B2687A">
      <w:pPr>
        <w:spacing w:after="300"/>
        <w:rPr>
          <w:rFonts w:ascii="Arial" w:eastAsia="Times New Roman" w:hAnsi="Arial" w:cs="Arial"/>
          <w:lang w:val="uk-UA" w:eastAsia="ru-RU"/>
        </w:rPr>
      </w:pPr>
      <w:r w:rsidRPr="007011AE">
        <w:rPr>
          <w:rFonts w:ascii="Arial" w:eastAsia="Times New Roman" w:hAnsi="Arial" w:cs="Arial"/>
          <w:b/>
          <w:bCs/>
          <w:color w:val="4F4F4F"/>
          <w:lang w:val="uk-UA" w:eastAsia="ru-RU"/>
        </w:rPr>
        <w:t>1.4.</w:t>
      </w:r>
      <w:r w:rsidR="001135E3" w:rsidRPr="007011AE">
        <w:rPr>
          <w:rFonts w:ascii="Arial" w:eastAsia="Times New Roman" w:hAnsi="Arial" w:cs="Arial"/>
          <w:color w:val="4F4F4F"/>
          <w:lang w:val="uk-UA" w:eastAsia="ru-RU"/>
        </w:rPr>
        <w:t xml:space="preserve"> </w:t>
      </w:r>
      <w:r w:rsidRPr="007011AE">
        <w:rPr>
          <w:rFonts w:ascii="Arial" w:eastAsia="Times New Roman" w:hAnsi="Arial" w:cs="Arial"/>
          <w:color w:val="4F4F4F"/>
          <w:lang w:val="uk-UA" w:eastAsia="ru-RU"/>
        </w:rPr>
        <w:t xml:space="preserve">У випадку </w:t>
      </w:r>
      <w:r w:rsidRPr="003B55F3">
        <w:rPr>
          <w:rFonts w:ascii="Arial" w:eastAsia="Times New Roman" w:hAnsi="Arial" w:cs="Arial"/>
          <w:lang w:val="uk-UA" w:eastAsia="ru-RU"/>
        </w:rPr>
        <w:t xml:space="preserve">виникнення розбіжностей між </w:t>
      </w:r>
      <w:r w:rsidR="001135E3" w:rsidRPr="003B55F3">
        <w:rPr>
          <w:rFonts w:ascii="Arial" w:eastAsia="Times New Roman" w:hAnsi="Arial" w:cs="Arial"/>
          <w:lang w:val="uk-UA" w:eastAsia="ru-RU"/>
        </w:rPr>
        <w:t>П</w:t>
      </w:r>
      <w:r w:rsidRPr="003B55F3">
        <w:rPr>
          <w:rFonts w:ascii="Arial" w:eastAsia="Times New Roman" w:hAnsi="Arial" w:cs="Arial"/>
          <w:lang w:val="uk-UA" w:eastAsia="ru-RU"/>
        </w:rPr>
        <w:t>оложеннями </w:t>
      </w:r>
      <w:hyperlink r:id="rId9" w:tgtFrame="_blank" w:history="1">
        <w:r w:rsidR="004F279E" w:rsidRPr="003B55F3">
          <w:rPr>
            <w:rFonts w:ascii="Arial" w:eastAsia="Times New Roman" w:hAnsi="Arial" w:cs="Arial"/>
            <w:lang w:val="uk-UA" w:eastAsia="ru-RU"/>
          </w:rPr>
          <w:t>Статуту Об’єднання</w:t>
        </w:r>
        <w:r w:rsidRPr="003B55F3">
          <w:rPr>
            <w:rFonts w:ascii="Arial" w:eastAsia="Times New Roman" w:hAnsi="Arial" w:cs="Arial"/>
            <w:lang w:val="uk-UA" w:eastAsia="ru-RU"/>
          </w:rPr>
          <w:t> </w:t>
        </w:r>
      </w:hyperlink>
      <w:r w:rsidRPr="003B55F3">
        <w:rPr>
          <w:rFonts w:ascii="Arial" w:eastAsia="Times New Roman" w:hAnsi="Arial" w:cs="Arial"/>
          <w:lang w:val="uk-UA" w:eastAsia="ru-RU"/>
        </w:rPr>
        <w:t>і цим Положенням повинні застосовуватися положення </w:t>
      </w:r>
      <w:hyperlink r:id="rId10" w:tgtFrame="_blank" w:history="1">
        <w:r w:rsidRPr="003B55F3">
          <w:rPr>
            <w:rFonts w:ascii="Arial" w:eastAsia="Times New Roman" w:hAnsi="Arial" w:cs="Arial"/>
            <w:lang w:val="uk-UA" w:eastAsia="ru-RU"/>
          </w:rPr>
          <w:t xml:space="preserve">Статуту </w:t>
        </w:r>
        <w:r w:rsidR="00166DF6" w:rsidRPr="003B55F3">
          <w:rPr>
            <w:rFonts w:ascii="Arial" w:eastAsia="Times New Roman" w:hAnsi="Arial" w:cs="Arial"/>
            <w:lang w:val="uk-UA" w:eastAsia="ru-RU"/>
          </w:rPr>
          <w:t>Об’</w:t>
        </w:r>
      </w:hyperlink>
      <w:r w:rsidR="00166DF6" w:rsidRPr="003B55F3">
        <w:rPr>
          <w:rFonts w:ascii="Arial" w:eastAsia="Times New Roman" w:hAnsi="Arial" w:cs="Arial"/>
          <w:lang w:val="uk-UA" w:eastAsia="ru-RU"/>
        </w:rPr>
        <w:t>єднання</w:t>
      </w:r>
      <w:r w:rsidRPr="003B55F3">
        <w:rPr>
          <w:rFonts w:ascii="Arial" w:eastAsia="Times New Roman" w:hAnsi="Arial" w:cs="Arial"/>
          <w:lang w:val="uk-UA" w:eastAsia="ru-RU"/>
        </w:rPr>
        <w:t>. Альтернативні норми цього Положення у відношенні до положень </w:t>
      </w:r>
      <w:hyperlink r:id="rId11" w:tgtFrame="_blank" w:history="1">
        <w:r w:rsidRPr="003B55F3">
          <w:rPr>
            <w:rFonts w:ascii="Arial" w:eastAsia="Times New Roman" w:hAnsi="Arial" w:cs="Arial"/>
            <w:lang w:val="uk-UA" w:eastAsia="ru-RU"/>
          </w:rPr>
          <w:t>Статуту О</w:t>
        </w:r>
        <w:r w:rsidR="00166DF6" w:rsidRPr="003B55F3">
          <w:rPr>
            <w:rFonts w:ascii="Arial" w:eastAsia="Times New Roman" w:hAnsi="Arial" w:cs="Arial"/>
            <w:lang w:val="uk-UA" w:eastAsia="ru-RU"/>
          </w:rPr>
          <w:t>б'єднання</w:t>
        </w:r>
        <w:r w:rsidRPr="003B55F3">
          <w:rPr>
            <w:rFonts w:ascii="Arial" w:eastAsia="Times New Roman" w:hAnsi="Arial" w:cs="Arial"/>
            <w:lang w:val="uk-UA" w:eastAsia="ru-RU"/>
          </w:rPr>
          <w:t> </w:t>
        </w:r>
      </w:hyperlink>
      <w:r w:rsidRPr="003B55F3">
        <w:rPr>
          <w:rFonts w:ascii="Arial" w:eastAsia="Times New Roman" w:hAnsi="Arial" w:cs="Arial"/>
          <w:lang w:val="uk-UA" w:eastAsia="ru-RU"/>
        </w:rPr>
        <w:t>не є розбіжностями.</w:t>
      </w:r>
    </w:p>
    <w:p w:rsidR="00FD53BB" w:rsidRPr="007011AE" w:rsidRDefault="00FD53BB" w:rsidP="00B2687A">
      <w:pPr>
        <w:spacing w:after="300"/>
        <w:jc w:val="center"/>
        <w:rPr>
          <w:rFonts w:ascii="Arial" w:eastAsia="Times New Roman" w:hAnsi="Arial" w:cs="Arial"/>
          <w:color w:val="4F4F4F"/>
          <w:lang w:val="uk-UA" w:eastAsia="ru-RU"/>
        </w:rPr>
      </w:pPr>
      <w:bookmarkStart w:id="1" w:name="S2"/>
      <w:r w:rsidRPr="007011AE">
        <w:rPr>
          <w:rFonts w:ascii="Arial" w:eastAsia="Times New Roman" w:hAnsi="Arial" w:cs="Arial"/>
          <w:b/>
          <w:bCs/>
          <w:color w:val="00605C"/>
          <w:lang w:val="uk-UA" w:eastAsia="ru-RU"/>
        </w:rPr>
        <w:t>2. ПРАВОВИЙ СТАТУС РЕВІЗІЙНОЇ КОМІСІЇ</w:t>
      </w:r>
      <w:bookmarkEnd w:id="1"/>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2.1. </w:t>
      </w:r>
      <w:r w:rsidRPr="007011AE">
        <w:rPr>
          <w:rFonts w:ascii="Arial" w:eastAsia="Times New Roman" w:hAnsi="Arial" w:cs="Arial"/>
          <w:color w:val="4F4F4F"/>
          <w:lang w:val="uk-UA" w:eastAsia="ru-RU"/>
        </w:rPr>
        <w:t>Ревізійна комісія є статутним органом, який контролює фінансово-господарську діяльність Об’єднання.</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2.2. </w:t>
      </w:r>
      <w:r w:rsidRPr="007011AE">
        <w:rPr>
          <w:rFonts w:ascii="Arial" w:eastAsia="Times New Roman" w:hAnsi="Arial" w:cs="Arial"/>
          <w:color w:val="4F4F4F"/>
          <w:lang w:val="uk-UA" w:eastAsia="ru-RU"/>
        </w:rPr>
        <w:t xml:space="preserve">Завдання Ревізійної комісії полягає у здійсненні перевірок фінансово-господарської діяльності Об’єднання за результатами </w:t>
      </w:r>
      <w:r w:rsidR="0048240D" w:rsidRPr="007011AE">
        <w:rPr>
          <w:rFonts w:ascii="Arial" w:eastAsia="Times New Roman" w:hAnsi="Arial" w:cs="Arial"/>
          <w:color w:val="4F4F4F"/>
          <w:lang w:val="uk-UA" w:eastAsia="ru-RU"/>
        </w:rPr>
        <w:t xml:space="preserve">кварталу та </w:t>
      </w:r>
      <w:r w:rsidRPr="007011AE">
        <w:rPr>
          <w:rFonts w:ascii="Arial" w:eastAsia="Times New Roman" w:hAnsi="Arial" w:cs="Arial"/>
          <w:color w:val="4F4F4F"/>
          <w:lang w:val="uk-UA" w:eastAsia="ru-RU"/>
        </w:rPr>
        <w:t>фінансового року (планові) та спеціальних перевірок фінансово-господарської діяльності Об’єднання (позапланові), його дочірніх підприємств, філій та представництв (у разі створення).</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2.</w:t>
      </w:r>
      <w:r w:rsidR="00EF37D7">
        <w:rPr>
          <w:rFonts w:ascii="Arial" w:eastAsia="Times New Roman" w:hAnsi="Arial" w:cs="Arial"/>
          <w:b/>
          <w:bCs/>
          <w:color w:val="4F4F4F"/>
          <w:lang w:val="uk-UA" w:eastAsia="ru-RU"/>
        </w:rPr>
        <w:t>3</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Ревізійна комісія доповідає про результати проведених нею перевірок Загальним зборам.</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2.</w:t>
      </w:r>
      <w:r w:rsidR="00EF37D7">
        <w:rPr>
          <w:rFonts w:ascii="Arial" w:eastAsia="Times New Roman" w:hAnsi="Arial" w:cs="Arial"/>
          <w:b/>
          <w:bCs/>
          <w:color w:val="4F4F4F"/>
          <w:lang w:val="uk-UA" w:eastAsia="ru-RU"/>
        </w:rPr>
        <w:t>4</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Голова Ревізійної комісії:</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2.</w:t>
      </w:r>
      <w:r w:rsidR="00B2687A">
        <w:rPr>
          <w:rFonts w:ascii="Arial" w:eastAsia="Times New Roman" w:hAnsi="Arial" w:cs="Arial"/>
          <w:b/>
          <w:bCs/>
          <w:color w:val="4F4F4F"/>
          <w:lang w:val="uk-UA" w:eastAsia="ru-RU"/>
        </w:rPr>
        <w:t>4</w:t>
      </w:r>
      <w:r w:rsidRPr="007011AE">
        <w:rPr>
          <w:rFonts w:ascii="Arial" w:eastAsia="Times New Roman" w:hAnsi="Arial" w:cs="Arial"/>
          <w:b/>
          <w:bCs/>
          <w:color w:val="4F4F4F"/>
          <w:lang w:val="uk-UA" w:eastAsia="ru-RU"/>
        </w:rPr>
        <w:t>.1. </w:t>
      </w:r>
      <w:r w:rsidRPr="007011AE">
        <w:rPr>
          <w:rFonts w:ascii="Arial" w:eastAsia="Times New Roman" w:hAnsi="Arial" w:cs="Arial"/>
          <w:color w:val="4F4F4F"/>
          <w:lang w:val="uk-UA" w:eastAsia="ru-RU"/>
        </w:rPr>
        <w:t>організовує роботу Ревізійної комісії;</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2.</w:t>
      </w:r>
      <w:r w:rsidR="00B2687A">
        <w:rPr>
          <w:rFonts w:ascii="Arial" w:eastAsia="Times New Roman" w:hAnsi="Arial" w:cs="Arial"/>
          <w:b/>
          <w:bCs/>
          <w:color w:val="4F4F4F"/>
          <w:lang w:val="uk-UA" w:eastAsia="ru-RU"/>
        </w:rPr>
        <w:t>4</w:t>
      </w:r>
      <w:r w:rsidRPr="007011AE">
        <w:rPr>
          <w:rFonts w:ascii="Arial" w:eastAsia="Times New Roman" w:hAnsi="Arial" w:cs="Arial"/>
          <w:b/>
          <w:bCs/>
          <w:color w:val="4F4F4F"/>
          <w:lang w:val="uk-UA" w:eastAsia="ru-RU"/>
        </w:rPr>
        <w:t>.2. </w:t>
      </w:r>
      <w:proofErr w:type="spellStart"/>
      <w:r w:rsidRPr="007011AE">
        <w:rPr>
          <w:rFonts w:ascii="Arial" w:eastAsia="Times New Roman" w:hAnsi="Arial" w:cs="Arial"/>
          <w:color w:val="4F4F4F"/>
          <w:lang w:val="uk-UA" w:eastAsia="ru-RU"/>
        </w:rPr>
        <w:t>скликає</w:t>
      </w:r>
      <w:proofErr w:type="spellEnd"/>
      <w:r w:rsidRPr="007011AE">
        <w:rPr>
          <w:rFonts w:ascii="Arial" w:eastAsia="Times New Roman" w:hAnsi="Arial" w:cs="Arial"/>
          <w:color w:val="4F4F4F"/>
          <w:lang w:val="uk-UA" w:eastAsia="ru-RU"/>
        </w:rPr>
        <w:t xml:space="preserve"> засідання Ревізійної комісії та головує на них, затверджує порядок денний засідань, організовує ведення протоколів засідань Ревізійної комісії;</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2.</w:t>
      </w:r>
      <w:r w:rsidR="00B2687A">
        <w:rPr>
          <w:rFonts w:ascii="Arial" w:eastAsia="Times New Roman" w:hAnsi="Arial" w:cs="Arial"/>
          <w:b/>
          <w:bCs/>
          <w:color w:val="4F4F4F"/>
          <w:lang w:val="uk-UA" w:eastAsia="ru-RU"/>
        </w:rPr>
        <w:t>4</w:t>
      </w:r>
      <w:r w:rsidRPr="007011AE">
        <w:rPr>
          <w:rFonts w:ascii="Arial" w:eastAsia="Times New Roman" w:hAnsi="Arial" w:cs="Arial"/>
          <w:b/>
          <w:bCs/>
          <w:color w:val="4F4F4F"/>
          <w:lang w:val="uk-UA" w:eastAsia="ru-RU"/>
        </w:rPr>
        <w:t>.3. </w:t>
      </w:r>
      <w:r w:rsidRPr="007011AE">
        <w:rPr>
          <w:rFonts w:ascii="Arial" w:eastAsia="Times New Roman" w:hAnsi="Arial" w:cs="Arial"/>
          <w:color w:val="4F4F4F"/>
          <w:lang w:val="uk-UA" w:eastAsia="ru-RU"/>
        </w:rPr>
        <w:t xml:space="preserve">доповідає </w:t>
      </w:r>
      <w:r w:rsidR="0048240D" w:rsidRPr="007011AE">
        <w:rPr>
          <w:rFonts w:ascii="Arial" w:eastAsia="Times New Roman" w:hAnsi="Arial" w:cs="Arial"/>
          <w:color w:val="4F4F4F"/>
          <w:lang w:val="uk-UA" w:eastAsia="ru-RU"/>
        </w:rPr>
        <w:t xml:space="preserve">Загальним зборам </w:t>
      </w:r>
      <w:r w:rsidRPr="007011AE">
        <w:rPr>
          <w:rFonts w:ascii="Arial" w:eastAsia="Times New Roman" w:hAnsi="Arial" w:cs="Arial"/>
          <w:color w:val="4F4F4F"/>
          <w:lang w:val="uk-UA" w:eastAsia="ru-RU"/>
        </w:rPr>
        <w:t>про результати проведених Ревізійною комісією перевірок;</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2.</w:t>
      </w:r>
      <w:r w:rsidR="00B2687A">
        <w:rPr>
          <w:rFonts w:ascii="Arial" w:eastAsia="Times New Roman" w:hAnsi="Arial" w:cs="Arial"/>
          <w:b/>
          <w:bCs/>
          <w:color w:val="4F4F4F"/>
          <w:lang w:val="uk-UA" w:eastAsia="ru-RU"/>
        </w:rPr>
        <w:t>4</w:t>
      </w:r>
      <w:r w:rsidRPr="007011AE">
        <w:rPr>
          <w:rFonts w:ascii="Arial" w:eastAsia="Times New Roman" w:hAnsi="Arial" w:cs="Arial"/>
          <w:b/>
          <w:bCs/>
          <w:color w:val="4F4F4F"/>
          <w:lang w:val="uk-UA" w:eastAsia="ru-RU"/>
        </w:rPr>
        <w:t>.4. </w:t>
      </w:r>
      <w:r w:rsidRPr="007011AE">
        <w:rPr>
          <w:rFonts w:ascii="Arial" w:eastAsia="Times New Roman" w:hAnsi="Arial" w:cs="Arial"/>
          <w:color w:val="4F4F4F"/>
          <w:lang w:val="uk-UA" w:eastAsia="ru-RU"/>
        </w:rPr>
        <w:t>підтримує постійні контакти із іншими статутними органами та посадовими особами Об’єднання;</w:t>
      </w:r>
    </w:p>
    <w:p w:rsidR="00FD53BB" w:rsidRDefault="00FD53BB" w:rsidP="00B2687A">
      <w:pPr>
        <w:spacing w:after="100"/>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2.</w:t>
      </w:r>
      <w:r w:rsidR="00B2687A">
        <w:rPr>
          <w:rFonts w:ascii="Arial" w:eastAsia="Times New Roman" w:hAnsi="Arial" w:cs="Arial"/>
          <w:b/>
          <w:bCs/>
          <w:color w:val="4F4F4F"/>
          <w:lang w:val="uk-UA" w:eastAsia="ru-RU"/>
        </w:rPr>
        <w:t>4</w:t>
      </w:r>
      <w:r w:rsidRPr="007011AE">
        <w:rPr>
          <w:rFonts w:ascii="Arial" w:eastAsia="Times New Roman" w:hAnsi="Arial" w:cs="Arial"/>
          <w:b/>
          <w:bCs/>
          <w:color w:val="4F4F4F"/>
          <w:lang w:val="uk-UA" w:eastAsia="ru-RU"/>
        </w:rPr>
        <w:t>.5. </w:t>
      </w:r>
      <w:r w:rsidRPr="007011AE">
        <w:rPr>
          <w:rFonts w:ascii="Arial" w:eastAsia="Times New Roman" w:hAnsi="Arial" w:cs="Arial"/>
          <w:color w:val="4F4F4F"/>
          <w:lang w:val="uk-UA" w:eastAsia="ru-RU"/>
        </w:rPr>
        <w:t>має право брати участь з правом дорадчого голосу у засіданнях Правління</w:t>
      </w:r>
      <w:r w:rsidR="0048240D" w:rsidRPr="007011AE">
        <w:rPr>
          <w:rFonts w:ascii="Arial" w:eastAsia="Times New Roman" w:hAnsi="Arial" w:cs="Arial"/>
          <w:color w:val="4F4F4F"/>
          <w:lang w:val="uk-UA" w:eastAsia="ru-RU"/>
        </w:rPr>
        <w:t xml:space="preserve"> Об’єднання</w:t>
      </w:r>
      <w:r w:rsidRPr="007011AE">
        <w:rPr>
          <w:rFonts w:ascii="Arial" w:eastAsia="Times New Roman" w:hAnsi="Arial" w:cs="Arial"/>
          <w:color w:val="4F4F4F"/>
          <w:lang w:val="uk-UA" w:eastAsia="ru-RU"/>
        </w:rPr>
        <w:t>.</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lastRenderedPageBreak/>
        <w:t>2.</w:t>
      </w:r>
      <w:r w:rsidR="00B2687A">
        <w:rPr>
          <w:rFonts w:ascii="Arial" w:eastAsia="Times New Roman" w:hAnsi="Arial" w:cs="Arial"/>
          <w:b/>
          <w:bCs/>
          <w:color w:val="4F4F4F"/>
          <w:lang w:val="uk-UA" w:eastAsia="ru-RU"/>
        </w:rPr>
        <w:t>5</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Голова Ревізійної комісії відповідає за інформаційне, технічне та протокольне забезпечення діяльності Ревізійної комісії.</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2.</w:t>
      </w:r>
      <w:r w:rsidR="00B2687A">
        <w:rPr>
          <w:rFonts w:ascii="Arial" w:eastAsia="Times New Roman" w:hAnsi="Arial" w:cs="Arial"/>
          <w:b/>
          <w:bCs/>
          <w:color w:val="4F4F4F"/>
          <w:lang w:val="uk-UA" w:eastAsia="ru-RU"/>
        </w:rPr>
        <w:t>6</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Компетенція Ревізійної комісії визначається чинним законодавством України та </w:t>
      </w:r>
      <w:hyperlink r:id="rId12" w:tgtFrame="_blank" w:history="1">
        <w:r w:rsidRPr="003B55F3">
          <w:rPr>
            <w:rFonts w:ascii="Arial" w:eastAsia="Times New Roman" w:hAnsi="Arial" w:cs="Arial"/>
            <w:lang w:val="uk-UA" w:eastAsia="ru-RU"/>
          </w:rPr>
          <w:t xml:space="preserve">Статутом </w:t>
        </w:r>
        <w:r w:rsidR="00AF7A4E" w:rsidRPr="003B55F3">
          <w:rPr>
            <w:rFonts w:ascii="Arial" w:eastAsia="Times New Roman" w:hAnsi="Arial" w:cs="Arial"/>
            <w:lang w:val="uk-UA" w:eastAsia="ru-RU"/>
          </w:rPr>
          <w:t>Об’єднання</w:t>
        </w:r>
      </w:hyperlink>
      <w:r w:rsidRPr="003B55F3">
        <w:rPr>
          <w:rFonts w:ascii="Arial" w:eastAsia="Times New Roman" w:hAnsi="Arial" w:cs="Arial"/>
          <w:lang w:val="uk-UA" w:eastAsia="ru-RU"/>
        </w:rPr>
        <w:t>.</w:t>
      </w:r>
    </w:p>
    <w:p w:rsidR="00FD53BB" w:rsidRDefault="00FD53BB" w:rsidP="00B2687A">
      <w:pPr>
        <w:spacing w:after="0"/>
        <w:jc w:val="center"/>
        <w:rPr>
          <w:rFonts w:ascii="Arial" w:eastAsia="Times New Roman" w:hAnsi="Arial" w:cs="Arial"/>
          <w:color w:val="4F4F4F"/>
          <w:lang w:val="uk-UA" w:eastAsia="ru-RU"/>
        </w:rPr>
      </w:pPr>
      <w:r w:rsidRPr="007011AE">
        <w:rPr>
          <w:rFonts w:ascii="Arial" w:eastAsia="Times New Roman" w:hAnsi="Arial" w:cs="Arial"/>
          <w:color w:val="4F4F4F"/>
          <w:lang w:val="uk-UA" w:eastAsia="ru-RU"/>
        </w:rPr>
        <w:br/>
      </w:r>
      <w:bookmarkStart w:id="2" w:name="S3"/>
      <w:r w:rsidRPr="007011AE">
        <w:rPr>
          <w:rFonts w:ascii="Arial" w:eastAsia="Times New Roman" w:hAnsi="Arial" w:cs="Arial"/>
          <w:b/>
          <w:bCs/>
          <w:color w:val="00605C"/>
          <w:lang w:val="uk-UA" w:eastAsia="ru-RU"/>
        </w:rPr>
        <w:t>3. ПРАВА ТА ОБОВ’ЯЗКИ РЕВІЗІЙНОЇ КОМІСІЇ. ОБОВ’ЯЗКИ ТА ВІДПОВІДАЛЬНІСТЬ ЧЛЕНІВ РЕВІЗІЙНОЇ КОМІСІЇ</w:t>
      </w:r>
      <w:bookmarkEnd w:id="2"/>
    </w:p>
    <w:p w:rsidR="008501B3" w:rsidRPr="007011AE" w:rsidRDefault="008501B3" w:rsidP="00B2687A">
      <w:pPr>
        <w:spacing w:after="0"/>
        <w:jc w:val="center"/>
        <w:rPr>
          <w:rFonts w:ascii="Arial" w:eastAsia="Times New Roman" w:hAnsi="Arial" w:cs="Arial"/>
          <w:color w:val="4F4F4F"/>
          <w:lang w:val="uk-UA" w:eastAsia="ru-RU"/>
        </w:rPr>
      </w:pP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3.1. Ревізійна комісія має право:</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3.1.1. </w:t>
      </w:r>
      <w:r w:rsidRPr="007011AE">
        <w:rPr>
          <w:rFonts w:ascii="Arial" w:eastAsia="Times New Roman" w:hAnsi="Arial" w:cs="Arial"/>
          <w:color w:val="4F4F4F"/>
          <w:lang w:val="uk-UA" w:eastAsia="ru-RU"/>
        </w:rPr>
        <w:t>отримувати від посадових осіб Об’єднання інформацію та документи, необхідні для належного виконання покладених на неї функцій;</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3.1.2. </w:t>
      </w:r>
      <w:r w:rsidRPr="007011AE">
        <w:rPr>
          <w:rFonts w:ascii="Arial" w:eastAsia="Times New Roman" w:hAnsi="Arial" w:cs="Arial"/>
          <w:color w:val="4F4F4F"/>
          <w:lang w:val="uk-UA" w:eastAsia="ru-RU"/>
        </w:rPr>
        <w:t>отримувати усні та письмові пояснення від посадових осіб та працівників Об’єднання щодо питань, які належать до компетенції Ревізійної комісії, під час проведення перевірок;</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3.1.3. </w:t>
      </w:r>
      <w:r w:rsidRPr="007011AE">
        <w:rPr>
          <w:rFonts w:ascii="Arial" w:eastAsia="Times New Roman" w:hAnsi="Arial" w:cs="Arial"/>
          <w:color w:val="4F4F4F"/>
          <w:lang w:val="uk-UA" w:eastAsia="ru-RU"/>
        </w:rPr>
        <w:t>оглядати приміщення де зберігаються грошові кошти і матеріальні цінності, та перевіряти їх фактичну наявність;</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3.1.4. </w:t>
      </w:r>
      <w:r w:rsidRPr="007011AE">
        <w:rPr>
          <w:rFonts w:ascii="Arial" w:eastAsia="Times New Roman" w:hAnsi="Arial" w:cs="Arial"/>
          <w:color w:val="4F4F4F"/>
          <w:lang w:val="uk-UA" w:eastAsia="ru-RU"/>
        </w:rPr>
        <w:t xml:space="preserve">ініціювати проведення позачергового засідання Загальних зборів з метою вирішення питань, пов’язаних із виникненням загрози суттєвим інтересам </w:t>
      </w:r>
      <w:r w:rsidR="000E5B41" w:rsidRPr="007011AE">
        <w:rPr>
          <w:rFonts w:ascii="Arial" w:eastAsia="Times New Roman" w:hAnsi="Arial" w:cs="Arial"/>
          <w:color w:val="4F4F4F"/>
          <w:lang w:val="uk-UA" w:eastAsia="ru-RU"/>
        </w:rPr>
        <w:t>с</w:t>
      </w:r>
      <w:r w:rsidRPr="007011AE">
        <w:rPr>
          <w:rFonts w:ascii="Arial" w:eastAsia="Times New Roman" w:hAnsi="Arial" w:cs="Arial"/>
          <w:color w:val="4F4F4F"/>
          <w:lang w:val="uk-UA" w:eastAsia="ru-RU"/>
        </w:rPr>
        <w:t>піввласникам Об’єднання або виявленням зловживань, вчинених посадовими особами;</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3.1.5. </w:t>
      </w:r>
      <w:r w:rsidRPr="007011AE">
        <w:rPr>
          <w:rFonts w:ascii="Arial" w:eastAsia="Times New Roman" w:hAnsi="Arial" w:cs="Arial"/>
          <w:color w:val="4F4F4F"/>
          <w:lang w:val="uk-UA" w:eastAsia="ru-RU"/>
        </w:rPr>
        <w:t>вносити пропозиції щодо усунення виявлених під час проведення перевірки порушень та недоліків у фінансово-господарській діяльності Об’єднання;</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3.1.6. </w:t>
      </w:r>
      <w:r w:rsidRPr="007011AE">
        <w:rPr>
          <w:rFonts w:ascii="Arial" w:eastAsia="Times New Roman" w:hAnsi="Arial" w:cs="Arial"/>
          <w:color w:val="4F4F4F"/>
          <w:lang w:val="uk-UA" w:eastAsia="ru-RU"/>
        </w:rPr>
        <w:t>залучати для участі у проведенні перевірок, у разі необхідності, професійних консультантів, експертів, аудиторів</w:t>
      </w:r>
      <w:r w:rsidR="007D0C14" w:rsidRPr="007011AE">
        <w:rPr>
          <w:rFonts w:ascii="Arial" w:eastAsia="Times New Roman" w:hAnsi="Arial" w:cs="Arial"/>
          <w:color w:val="4F4F4F"/>
          <w:lang w:val="uk-UA" w:eastAsia="ru-RU"/>
        </w:rPr>
        <w:t xml:space="preserve"> та членів Об’єднання</w:t>
      </w:r>
      <w:r w:rsidRPr="007011AE">
        <w:rPr>
          <w:rFonts w:ascii="Arial" w:eastAsia="Times New Roman" w:hAnsi="Arial" w:cs="Arial"/>
          <w:color w:val="4F4F4F"/>
          <w:lang w:val="uk-UA" w:eastAsia="ru-RU"/>
        </w:rPr>
        <w:t>;</w:t>
      </w:r>
    </w:p>
    <w:p w:rsidR="00C841DC" w:rsidRPr="00C841DC" w:rsidRDefault="00C841DC" w:rsidP="00B2687A">
      <w:pPr>
        <w:spacing w:before="100" w:beforeAutospacing="1" w:after="100" w:afterAutospacing="1"/>
        <w:rPr>
          <w:rFonts w:ascii="Arial" w:eastAsia="Times New Roman" w:hAnsi="Arial" w:cs="Arial"/>
          <w:lang w:val="uk-UA" w:eastAsia="uk-UA"/>
        </w:rPr>
      </w:pPr>
      <w:r w:rsidRPr="002B2460">
        <w:rPr>
          <w:rFonts w:ascii="Arial" w:eastAsia="Times New Roman" w:hAnsi="Arial" w:cs="Arial"/>
          <w:b/>
          <w:lang w:val="uk-UA" w:eastAsia="uk-UA"/>
        </w:rPr>
        <w:t>3.1.7.</w:t>
      </w:r>
      <w:r w:rsidRPr="00C841DC">
        <w:rPr>
          <w:rFonts w:ascii="Arial" w:eastAsia="Times New Roman" w:hAnsi="Arial" w:cs="Arial"/>
          <w:lang w:val="uk-UA" w:eastAsia="uk-UA"/>
        </w:rPr>
        <w:t xml:space="preserve"> робити запити на отримання інформації, документації, усних та письмових пояснення від посадових осіб та працівників Об’єднання, які подаються на ім`я Голови Правління Об’єднання і повинні містити опис необхідної інформації та/або пояснень. Відповідь на запит Ревізійної комісії, яка містить необхідну інформацію, документи, письмові пояснення, тощо, надається протягом 3 (трьох) робочи</w:t>
      </w:r>
      <w:r w:rsidR="002B2460">
        <w:rPr>
          <w:rFonts w:ascii="Arial" w:eastAsia="Times New Roman" w:hAnsi="Arial" w:cs="Arial"/>
          <w:lang w:val="uk-UA" w:eastAsia="uk-UA"/>
        </w:rPr>
        <w:t>х днів з дати отримання запиту;</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3.1.</w:t>
      </w:r>
      <w:r w:rsidR="002B2460">
        <w:rPr>
          <w:rFonts w:ascii="Arial" w:eastAsia="Times New Roman" w:hAnsi="Arial" w:cs="Arial"/>
          <w:b/>
          <w:bCs/>
          <w:color w:val="4F4F4F"/>
          <w:lang w:val="uk-UA" w:eastAsia="ru-RU"/>
        </w:rPr>
        <w:t>8</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проводити планові та позапланові перевірки фінансово-господарської діяльності Об’єднання;</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3.</w:t>
      </w:r>
      <w:r w:rsidR="002B2460">
        <w:rPr>
          <w:rFonts w:ascii="Arial" w:eastAsia="Times New Roman" w:hAnsi="Arial" w:cs="Arial"/>
          <w:b/>
          <w:bCs/>
          <w:color w:val="4F4F4F"/>
          <w:lang w:val="uk-UA" w:eastAsia="ru-RU"/>
        </w:rPr>
        <w:t>1</w:t>
      </w:r>
      <w:r w:rsidRPr="007011AE">
        <w:rPr>
          <w:rFonts w:ascii="Arial" w:eastAsia="Times New Roman" w:hAnsi="Arial" w:cs="Arial"/>
          <w:b/>
          <w:bCs/>
          <w:color w:val="4F4F4F"/>
          <w:lang w:val="uk-UA" w:eastAsia="ru-RU"/>
        </w:rPr>
        <w:t>.</w:t>
      </w:r>
      <w:r w:rsidR="002B2460">
        <w:rPr>
          <w:rFonts w:ascii="Arial" w:eastAsia="Times New Roman" w:hAnsi="Arial" w:cs="Arial"/>
          <w:b/>
          <w:bCs/>
          <w:color w:val="4F4F4F"/>
          <w:lang w:val="uk-UA" w:eastAsia="ru-RU"/>
        </w:rPr>
        <w:t>9</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своєчасно складати висновки за підсумками перевірок та надавати їх Загальним зборам або Правлінню;</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3.</w:t>
      </w:r>
      <w:r w:rsidR="002B2460">
        <w:rPr>
          <w:rFonts w:ascii="Arial" w:eastAsia="Times New Roman" w:hAnsi="Arial" w:cs="Arial"/>
          <w:b/>
          <w:bCs/>
          <w:color w:val="4F4F4F"/>
          <w:lang w:val="uk-UA" w:eastAsia="ru-RU"/>
        </w:rPr>
        <w:t>1</w:t>
      </w:r>
      <w:r w:rsidRPr="007011AE">
        <w:rPr>
          <w:rFonts w:ascii="Arial" w:eastAsia="Times New Roman" w:hAnsi="Arial" w:cs="Arial"/>
          <w:b/>
          <w:bCs/>
          <w:color w:val="4F4F4F"/>
          <w:lang w:val="uk-UA" w:eastAsia="ru-RU"/>
        </w:rPr>
        <w:t>.</w:t>
      </w:r>
      <w:r w:rsidR="002B2460">
        <w:rPr>
          <w:rFonts w:ascii="Arial" w:eastAsia="Times New Roman" w:hAnsi="Arial" w:cs="Arial"/>
          <w:b/>
          <w:bCs/>
          <w:color w:val="4F4F4F"/>
          <w:lang w:val="uk-UA" w:eastAsia="ru-RU"/>
        </w:rPr>
        <w:t>10</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доповідати Загальним зборам про результати проведених перевірок та виявлені недоліки і порушення;</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lastRenderedPageBreak/>
        <w:t>3.</w:t>
      </w:r>
      <w:r w:rsidR="002B2460">
        <w:rPr>
          <w:rFonts w:ascii="Arial" w:eastAsia="Times New Roman" w:hAnsi="Arial" w:cs="Arial"/>
          <w:b/>
          <w:bCs/>
          <w:color w:val="4F4F4F"/>
          <w:lang w:val="uk-UA" w:eastAsia="ru-RU"/>
        </w:rPr>
        <w:t>1</w:t>
      </w:r>
      <w:r w:rsidRPr="007011AE">
        <w:rPr>
          <w:rFonts w:ascii="Arial" w:eastAsia="Times New Roman" w:hAnsi="Arial" w:cs="Arial"/>
          <w:b/>
          <w:bCs/>
          <w:color w:val="4F4F4F"/>
          <w:lang w:val="uk-UA" w:eastAsia="ru-RU"/>
        </w:rPr>
        <w:t>.</w:t>
      </w:r>
      <w:r w:rsidR="002B2460">
        <w:rPr>
          <w:rFonts w:ascii="Arial" w:eastAsia="Times New Roman" w:hAnsi="Arial" w:cs="Arial"/>
          <w:b/>
          <w:bCs/>
          <w:color w:val="4F4F4F"/>
          <w:lang w:val="uk-UA" w:eastAsia="ru-RU"/>
        </w:rPr>
        <w:t>11</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негайно інформувати Правління про факти шахрайства та зловживань посадових осіб, які виявлені під час перевірок;</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3.</w:t>
      </w:r>
      <w:r w:rsidR="002B2460">
        <w:rPr>
          <w:rFonts w:ascii="Arial" w:eastAsia="Times New Roman" w:hAnsi="Arial" w:cs="Arial"/>
          <w:b/>
          <w:bCs/>
          <w:color w:val="4F4F4F"/>
          <w:lang w:val="uk-UA" w:eastAsia="ru-RU"/>
        </w:rPr>
        <w:t>1</w:t>
      </w:r>
      <w:r w:rsidRPr="007011AE">
        <w:rPr>
          <w:rFonts w:ascii="Arial" w:eastAsia="Times New Roman" w:hAnsi="Arial" w:cs="Arial"/>
          <w:b/>
          <w:bCs/>
          <w:color w:val="4F4F4F"/>
          <w:lang w:val="uk-UA" w:eastAsia="ru-RU"/>
        </w:rPr>
        <w:t>.</w:t>
      </w:r>
      <w:r w:rsidR="002B2460">
        <w:rPr>
          <w:rFonts w:ascii="Arial" w:eastAsia="Times New Roman" w:hAnsi="Arial" w:cs="Arial"/>
          <w:b/>
          <w:bCs/>
          <w:color w:val="4F4F4F"/>
          <w:lang w:val="uk-UA" w:eastAsia="ru-RU"/>
        </w:rPr>
        <w:t>12</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здійснювати контроль за усуненням виявлених під час перевірок недоліків і порушень та виконанням пропозицій Ре</w:t>
      </w:r>
      <w:r w:rsidR="002B2460">
        <w:rPr>
          <w:rFonts w:ascii="Arial" w:eastAsia="Times New Roman" w:hAnsi="Arial" w:cs="Arial"/>
          <w:color w:val="4F4F4F"/>
          <w:lang w:val="uk-UA" w:eastAsia="ru-RU"/>
        </w:rPr>
        <w:t>візійної комісії по їх усуненню.</w:t>
      </w:r>
    </w:p>
    <w:p w:rsidR="002B2460" w:rsidRDefault="002B2460" w:rsidP="00B2687A">
      <w:pPr>
        <w:spacing w:after="300"/>
        <w:jc w:val="both"/>
        <w:rPr>
          <w:rFonts w:ascii="Arial" w:eastAsia="Times New Roman" w:hAnsi="Arial" w:cs="Arial"/>
          <w:b/>
          <w:bCs/>
          <w:color w:val="4F4F4F"/>
          <w:lang w:val="uk-UA" w:eastAsia="ru-RU"/>
        </w:rPr>
      </w:pP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3.</w:t>
      </w:r>
      <w:r w:rsidR="002B2460">
        <w:rPr>
          <w:rFonts w:ascii="Arial" w:eastAsia="Times New Roman" w:hAnsi="Arial" w:cs="Arial"/>
          <w:b/>
          <w:bCs/>
          <w:color w:val="4F4F4F"/>
          <w:lang w:val="uk-UA" w:eastAsia="ru-RU"/>
        </w:rPr>
        <w:t>2</w:t>
      </w:r>
      <w:r w:rsidRPr="007011AE">
        <w:rPr>
          <w:rFonts w:ascii="Arial" w:eastAsia="Times New Roman" w:hAnsi="Arial" w:cs="Arial"/>
          <w:b/>
          <w:bCs/>
          <w:color w:val="4F4F4F"/>
          <w:lang w:val="uk-UA" w:eastAsia="ru-RU"/>
        </w:rPr>
        <w:t>. Члени Ревізійної комісії зобов’язані:</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3.</w:t>
      </w:r>
      <w:r w:rsidR="002B2460">
        <w:rPr>
          <w:rFonts w:ascii="Arial" w:eastAsia="Times New Roman" w:hAnsi="Arial" w:cs="Arial"/>
          <w:b/>
          <w:bCs/>
          <w:color w:val="4F4F4F"/>
          <w:lang w:val="uk-UA" w:eastAsia="ru-RU"/>
        </w:rPr>
        <w:t>2.</w:t>
      </w:r>
      <w:r w:rsidRPr="007011AE">
        <w:rPr>
          <w:rFonts w:ascii="Arial" w:eastAsia="Times New Roman" w:hAnsi="Arial" w:cs="Arial"/>
          <w:b/>
          <w:bCs/>
          <w:color w:val="4F4F4F"/>
          <w:lang w:val="uk-UA" w:eastAsia="ru-RU"/>
        </w:rPr>
        <w:t>1. </w:t>
      </w:r>
      <w:r w:rsidRPr="007011AE">
        <w:rPr>
          <w:rFonts w:ascii="Arial" w:eastAsia="Times New Roman" w:hAnsi="Arial" w:cs="Arial"/>
          <w:color w:val="4F4F4F"/>
          <w:lang w:val="uk-UA" w:eastAsia="ru-RU"/>
        </w:rPr>
        <w:t>брати участь у перевірках та засіданнях Ревізійної комісії;</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3.</w:t>
      </w:r>
      <w:r w:rsidR="002B2460">
        <w:rPr>
          <w:rFonts w:ascii="Arial" w:eastAsia="Times New Roman" w:hAnsi="Arial" w:cs="Arial"/>
          <w:b/>
          <w:bCs/>
          <w:color w:val="4F4F4F"/>
          <w:lang w:val="uk-UA" w:eastAsia="ru-RU"/>
        </w:rPr>
        <w:t>2</w:t>
      </w:r>
      <w:r w:rsidRPr="007011AE">
        <w:rPr>
          <w:rFonts w:ascii="Arial" w:eastAsia="Times New Roman" w:hAnsi="Arial" w:cs="Arial"/>
          <w:b/>
          <w:bCs/>
          <w:color w:val="4F4F4F"/>
          <w:lang w:val="uk-UA" w:eastAsia="ru-RU"/>
        </w:rPr>
        <w:t>.2. </w:t>
      </w:r>
      <w:r w:rsidRPr="007011AE">
        <w:rPr>
          <w:rFonts w:ascii="Arial" w:eastAsia="Times New Roman" w:hAnsi="Arial" w:cs="Arial"/>
          <w:color w:val="4F4F4F"/>
          <w:lang w:val="uk-UA" w:eastAsia="ru-RU"/>
        </w:rPr>
        <w:t>завчасно повідомляти про неможливість участі у перевірках та засіданнях Ревізійної</w:t>
      </w:r>
      <w:r w:rsidR="006279E7">
        <w:rPr>
          <w:rFonts w:ascii="Arial" w:eastAsia="Times New Roman" w:hAnsi="Arial" w:cs="Arial"/>
          <w:color w:val="4F4F4F"/>
          <w:lang w:val="uk-UA" w:eastAsia="ru-RU"/>
        </w:rPr>
        <w:t xml:space="preserve"> комісії із зазначенням причини</w:t>
      </w:r>
      <w:r w:rsidRPr="007011AE">
        <w:rPr>
          <w:rFonts w:ascii="Arial" w:eastAsia="Times New Roman" w:hAnsi="Arial" w:cs="Arial"/>
          <w:color w:val="4F4F4F"/>
          <w:lang w:val="uk-UA" w:eastAsia="ru-RU"/>
        </w:rPr>
        <w:t>;</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3.</w:t>
      </w:r>
      <w:r w:rsidR="002B2460">
        <w:rPr>
          <w:rFonts w:ascii="Arial" w:eastAsia="Times New Roman" w:hAnsi="Arial" w:cs="Arial"/>
          <w:b/>
          <w:bCs/>
          <w:color w:val="4F4F4F"/>
          <w:lang w:val="uk-UA" w:eastAsia="ru-RU"/>
        </w:rPr>
        <w:t>2</w:t>
      </w:r>
      <w:r w:rsidRPr="007011AE">
        <w:rPr>
          <w:rFonts w:ascii="Arial" w:eastAsia="Times New Roman" w:hAnsi="Arial" w:cs="Arial"/>
          <w:b/>
          <w:bCs/>
          <w:color w:val="4F4F4F"/>
          <w:lang w:val="uk-UA" w:eastAsia="ru-RU"/>
        </w:rPr>
        <w:t>.3. </w:t>
      </w:r>
      <w:r w:rsidRPr="007011AE">
        <w:rPr>
          <w:rFonts w:ascii="Arial" w:eastAsia="Times New Roman" w:hAnsi="Arial" w:cs="Arial"/>
          <w:color w:val="4F4F4F"/>
          <w:lang w:val="uk-UA" w:eastAsia="ru-RU"/>
        </w:rPr>
        <w:t>дотримуватися всіх встановлених законодавством правил, пов’язаних із режимом обігу, безпеки та збереження інформації з обмеженим доступом;</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3.</w:t>
      </w:r>
      <w:r w:rsidR="002B2460">
        <w:rPr>
          <w:rFonts w:ascii="Arial" w:eastAsia="Times New Roman" w:hAnsi="Arial" w:cs="Arial"/>
          <w:b/>
          <w:bCs/>
          <w:color w:val="4F4F4F"/>
          <w:lang w:val="uk-UA" w:eastAsia="ru-RU"/>
        </w:rPr>
        <w:t>2</w:t>
      </w:r>
      <w:r w:rsidRPr="007011AE">
        <w:rPr>
          <w:rFonts w:ascii="Arial" w:eastAsia="Times New Roman" w:hAnsi="Arial" w:cs="Arial"/>
          <w:b/>
          <w:bCs/>
          <w:color w:val="4F4F4F"/>
          <w:lang w:val="uk-UA" w:eastAsia="ru-RU"/>
        </w:rPr>
        <w:t>.4. </w:t>
      </w:r>
      <w:r w:rsidRPr="007011AE">
        <w:rPr>
          <w:rFonts w:ascii="Arial" w:eastAsia="Times New Roman" w:hAnsi="Arial" w:cs="Arial"/>
          <w:color w:val="4F4F4F"/>
          <w:lang w:val="uk-UA" w:eastAsia="ru-RU"/>
        </w:rPr>
        <w:t xml:space="preserve">не розголошувати комерційну таємницю, конфіденційну та </w:t>
      </w:r>
      <w:proofErr w:type="spellStart"/>
      <w:r w:rsidRPr="007011AE">
        <w:rPr>
          <w:rFonts w:ascii="Arial" w:eastAsia="Times New Roman" w:hAnsi="Arial" w:cs="Arial"/>
          <w:color w:val="4F4F4F"/>
          <w:lang w:val="uk-UA" w:eastAsia="ru-RU"/>
        </w:rPr>
        <w:t>інсайдерську</w:t>
      </w:r>
      <w:proofErr w:type="spellEnd"/>
      <w:r w:rsidRPr="007011AE">
        <w:rPr>
          <w:rFonts w:ascii="Arial" w:eastAsia="Times New Roman" w:hAnsi="Arial" w:cs="Arial"/>
          <w:color w:val="4F4F4F"/>
          <w:lang w:val="uk-UA" w:eastAsia="ru-RU"/>
        </w:rPr>
        <w:t xml:space="preserve"> інформацію, яка стала відомою у зв’язку із виконанням обов`язків члена Ревізійної комісії, особам, які не мають доступу до такої інформації, а також не використовувати її у своїх інтересах або в інтересах третіх осіб;</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3.</w:t>
      </w:r>
      <w:r w:rsidR="002B2460">
        <w:rPr>
          <w:rFonts w:ascii="Arial" w:eastAsia="Times New Roman" w:hAnsi="Arial" w:cs="Arial"/>
          <w:b/>
          <w:bCs/>
          <w:color w:val="4F4F4F"/>
          <w:lang w:val="uk-UA" w:eastAsia="ru-RU"/>
        </w:rPr>
        <w:t>2</w:t>
      </w:r>
      <w:r w:rsidRPr="007011AE">
        <w:rPr>
          <w:rFonts w:ascii="Arial" w:eastAsia="Times New Roman" w:hAnsi="Arial" w:cs="Arial"/>
          <w:b/>
          <w:bCs/>
          <w:color w:val="4F4F4F"/>
          <w:lang w:val="uk-UA" w:eastAsia="ru-RU"/>
        </w:rPr>
        <w:t>.5. </w:t>
      </w:r>
      <w:r w:rsidRPr="007011AE">
        <w:rPr>
          <w:rFonts w:ascii="Arial" w:eastAsia="Times New Roman" w:hAnsi="Arial" w:cs="Arial"/>
          <w:color w:val="4F4F4F"/>
          <w:lang w:val="uk-UA" w:eastAsia="ru-RU"/>
        </w:rPr>
        <w:t>надавати Правлінню</w:t>
      </w:r>
      <w:r w:rsidR="00B819B4" w:rsidRPr="007011AE">
        <w:rPr>
          <w:rFonts w:ascii="Arial" w:eastAsia="Times New Roman" w:hAnsi="Arial" w:cs="Arial"/>
          <w:color w:val="4F4F4F"/>
          <w:lang w:val="uk-UA" w:eastAsia="ru-RU"/>
        </w:rPr>
        <w:t xml:space="preserve"> та</w:t>
      </w:r>
      <w:r w:rsidRPr="007011AE">
        <w:rPr>
          <w:rFonts w:ascii="Arial" w:eastAsia="Times New Roman" w:hAnsi="Arial" w:cs="Arial"/>
          <w:color w:val="4F4F4F"/>
          <w:lang w:val="uk-UA" w:eastAsia="ru-RU"/>
        </w:rPr>
        <w:t xml:space="preserve"> Загальним зборам повну і точну інформацію про діяльність та фінансовий стан Об’єднання у вигляді звітів Ревізійної комісії.</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3.</w:t>
      </w:r>
      <w:r w:rsidR="002B2460">
        <w:rPr>
          <w:rFonts w:ascii="Arial" w:eastAsia="Times New Roman" w:hAnsi="Arial" w:cs="Arial"/>
          <w:b/>
          <w:bCs/>
          <w:color w:val="4F4F4F"/>
          <w:lang w:val="uk-UA" w:eastAsia="ru-RU"/>
        </w:rPr>
        <w:t>3</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Члени Ревізійної комісії несуть відповідальність за достовірність, повноту та об’єктивність викладених у висновках Ревізійної комісії відомостей, а також за невиконання або неналежне виконання покладених на них обов’язків.</w:t>
      </w:r>
    </w:p>
    <w:p w:rsidR="00FD53BB" w:rsidRPr="007011AE" w:rsidRDefault="00FD53BB" w:rsidP="00B2687A">
      <w:pPr>
        <w:spacing w:after="0"/>
        <w:jc w:val="center"/>
        <w:rPr>
          <w:rFonts w:ascii="Times New Roman" w:eastAsia="Times New Roman" w:hAnsi="Times New Roman" w:cs="Times New Roman"/>
          <w:lang w:val="uk-UA" w:eastAsia="ru-RU"/>
        </w:rPr>
      </w:pPr>
    </w:p>
    <w:p w:rsidR="00FD53BB" w:rsidRPr="007011AE" w:rsidRDefault="00FD53BB" w:rsidP="00B2687A">
      <w:pPr>
        <w:spacing w:after="300"/>
        <w:jc w:val="center"/>
        <w:rPr>
          <w:rFonts w:ascii="Arial" w:eastAsia="Times New Roman" w:hAnsi="Arial" w:cs="Arial"/>
          <w:color w:val="4F4F4F"/>
          <w:lang w:val="uk-UA" w:eastAsia="ru-RU"/>
        </w:rPr>
      </w:pPr>
      <w:bookmarkStart w:id="3" w:name="S4"/>
      <w:r w:rsidRPr="007011AE">
        <w:rPr>
          <w:rFonts w:ascii="Arial" w:eastAsia="Times New Roman" w:hAnsi="Arial" w:cs="Arial"/>
          <w:b/>
          <w:bCs/>
          <w:color w:val="00605C"/>
          <w:lang w:val="uk-UA" w:eastAsia="ru-RU"/>
        </w:rPr>
        <w:t>4. СКЛАД РЕВІЗІЙНОЇ КОМІСІЇ</w:t>
      </w:r>
      <w:bookmarkEnd w:id="3"/>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4.1. </w:t>
      </w:r>
      <w:r w:rsidRPr="007011AE">
        <w:rPr>
          <w:rFonts w:ascii="Arial" w:eastAsia="Times New Roman" w:hAnsi="Arial" w:cs="Arial"/>
          <w:color w:val="4F4F4F"/>
          <w:lang w:val="uk-UA" w:eastAsia="ru-RU"/>
        </w:rPr>
        <w:t>Кількісний склад Ревізійної комісії повинен бути не менше 5</w:t>
      </w:r>
      <w:r w:rsidR="00B819B4" w:rsidRPr="007011AE">
        <w:rPr>
          <w:rFonts w:ascii="Arial" w:eastAsia="Times New Roman" w:hAnsi="Arial" w:cs="Arial"/>
          <w:color w:val="4F4F4F"/>
          <w:lang w:val="uk-UA" w:eastAsia="ru-RU"/>
        </w:rPr>
        <w:t>-ти членів</w:t>
      </w:r>
      <w:r w:rsidRPr="007011AE">
        <w:rPr>
          <w:rFonts w:ascii="Arial" w:eastAsia="Times New Roman" w:hAnsi="Arial" w:cs="Arial"/>
          <w:color w:val="4F4F4F"/>
          <w:lang w:val="uk-UA" w:eastAsia="ru-RU"/>
        </w:rPr>
        <w:t xml:space="preserve">, у </w:t>
      </w:r>
      <w:proofErr w:type="spellStart"/>
      <w:r w:rsidRPr="007011AE">
        <w:rPr>
          <w:rFonts w:ascii="Arial" w:eastAsia="Times New Roman" w:hAnsi="Arial" w:cs="Arial"/>
          <w:color w:val="4F4F4F"/>
          <w:lang w:val="uk-UA" w:eastAsia="ru-RU"/>
        </w:rPr>
        <w:t>т.ч</w:t>
      </w:r>
      <w:proofErr w:type="spellEnd"/>
      <w:r w:rsidRPr="007011AE">
        <w:rPr>
          <w:rFonts w:ascii="Arial" w:eastAsia="Times New Roman" w:hAnsi="Arial" w:cs="Arial"/>
          <w:color w:val="4F4F4F"/>
          <w:lang w:val="uk-UA" w:eastAsia="ru-RU"/>
        </w:rPr>
        <w:t>. голова Ревізійної комісії.</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4.2. </w:t>
      </w:r>
      <w:r w:rsidRPr="007011AE">
        <w:rPr>
          <w:rFonts w:ascii="Arial" w:eastAsia="Times New Roman" w:hAnsi="Arial" w:cs="Arial"/>
          <w:color w:val="4F4F4F"/>
          <w:lang w:val="uk-UA" w:eastAsia="ru-RU"/>
        </w:rPr>
        <w:t>Членами Ревізійної комісії можуть бути фізичні особи, які мають цивільну дієздатність та не молодше 21 року.</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4.2.1. </w:t>
      </w:r>
      <w:r w:rsidRPr="007011AE">
        <w:rPr>
          <w:rFonts w:ascii="Arial" w:eastAsia="Times New Roman" w:hAnsi="Arial" w:cs="Arial"/>
          <w:color w:val="4F4F4F"/>
          <w:lang w:val="uk-UA" w:eastAsia="ru-RU"/>
        </w:rPr>
        <w:t xml:space="preserve">Члени Ревізійної комісії не можуть </w:t>
      </w:r>
      <w:r w:rsidR="006279E7">
        <w:rPr>
          <w:rFonts w:ascii="Arial" w:eastAsia="Times New Roman" w:hAnsi="Arial" w:cs="Arial"/>
          <w:color w:val="4F4F4F"/>
          <w:lang w:val="uk-UA" w:eastAsia="ru-RU"/>
        </w:rPr>
        <w:t xml:space="preserve">одночасно бути членами Правління </w:t>
      </w:r>
      <w:r w:rsidRPr="007011AE">
        <w:rPr>
          <w:rFonts w:ascii="Arial" w:eastAsia="Times New Roman" w:hAnsi="Arial" w:cs="Arial"/>
          <w:color w:val="4F4F4F"/>
          <w:lang w:val="uk-UA" w:eastAsia="ru-RU"/>
        </w:rPr>
        <w:t>або займати посаду бухгалтера.</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4.3. </w:t>
      </w:r>
      <w:r w:rsidRPr="007011AE">
        <w:rPr>
          <w:rFonts w:ascii="Arial" w:eastAsia="Times New Roman" w:hAnsi="Arial" w:cs="Arial"/>
          <w:color w:val="4F4F4F"/>
          <w:lang w:val="uk-UA" w:eastAsia="ru-RU"/>
        </w:rPr>
        <w:t>Членами Ревізійної комісії не можуть бути особи, яким згідно чинн</w:t>
      </w:r>
      <w:r w:rsidR="00DF1E17" w:rsidRPr="007011AE">
        <w:rPr>
          <w:rFonts w:ascii="Arial" w:eastAsia="Times New Roman" w:hAnsi="Arial" w:cs="Arial"/>
          <w:color w:val="4F4F4F"/>
          <w:lang w:val="uk-UA" w:eastAsia="ru-RU"/>
        </w:rPr>
        <w:t>ого</w:t>
      </w:r>
      <w:r w:rsidRPr="007011AE">
        <w:rPr>
          <w:rFonts w:ascii="Arial" w:eastAsia="Times New Roman" w:hAnsi="Arial" w:cs="Arial"/>
          <w:color w:val="4F4F4F"/>
          <w:lang w:val="uk-UA" w:eastAsia="ru-RU"/>
        </w:rPr>
        <w:t xml:space="preserve"> законодавств</w:t>
      </w:r>
      <w:r w:rsidR="00DF1E17" w:rsidRPr="007011AE">
        <w:rPr>
          <w:rFonts w:ascii="Arial" w:eastAsia="Times New Roman" w:hAnsi="Arial" w:cs="Arial"/>
          <w:color w:val="4F4F4F"/>
          <w:lang w:val="uk-UA" w:eastAsia="ru-RU"/>
        </w:rPr>
        <w:t>а</w:t>
      </w:r>
      <w:r w:rsidRPr="007011AE">
        <w:rPr>
          <w:rFonts w:ascii="Arial" w:eastAsia="Times New Roman" w:hAnsi="Arial" w:cs="Arial"/>
          <w:color w:val="4F4F4F"/>
          <w:lang w:val="uk-UA" w:eastAsia="ru-RU"/>
        </w:rPr>
        <w:t xml:space="preserve"> України заборонено обіймати посади в органах управління господарських товариств.</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4.4. </w:t>
      </w:r>
      <w:r w:rsidRPr="007011AE">
        <w:rPr>
          <w:rFonts w:ascii="Arial" w:eastAsia="Times New Roman" w:hAnsi="Arial" w:cs="Arial"/>
          <w:color w:val="4F4F4F"/>
          <w:lang w:val="uk-UA" w:eastAsia="ru-RU"/>
        </w:rPr>
        <w:t>З метою забезпечення проведення контролю за фінансово-господарською діяльністю Об’єднання незалежними особами до складу Ревізійної комісії не повинні висуватися та обиратися особи, які:</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lastRenderedPageBreak/>
        <w:t>4.4.1. </w:t>
      </w:r>
      <w:r w:rsidRPr="007011AE">
        <w:rPr>
          <w:rFonts w:ascii="Arial" w:eastAsia="Times New Roman" w:hAnsi="Arial" w:cs="Arial"/>
          <w:color w:val="4F4F4F"/>
          <w:lang w:val="uk-UA" w:eastAsia="ru-RU"/>
        </w:rPr>
        <w:t>є учасниками або членами органів управління юридичної особи, яка конкурує з діяльністю</w:t>
      </w:r>
      <w:r w:rsidR="005B1462" w:rsidRPr="007011AE">
        <w:rPr>
          <w:rFonts w:ascii="Arial" w:eastAsia="Times New Roman" w:hAnsi="Arial" w:cs="Arial"/>
          <w:color w:val="4F4F4F"/>
          <w:lang w:val="uk-UA" w:eastAsia="ru-RU"/>
        </w:rPr>
        <w:t xml:space="preserve"> Об’єднання</w:t>
      </w:r>
      <w:r w:rsidRPr="007011AE">
        <w:rPr>
          <w:rFonts w:ascii="Arial" w:eastAsia="Times New Roman" w:hAnsi="Arial" w:cs="Arial"/>
          <w:color w:val="4F4F4F"/>
          <w:lang w:val="uk-UA" w:eastAsia="ru-RU"/>
        </w:rPr>
        <w:t>;</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4.4.2. </w:t>
      </w:r>
      <w:r w:rsidRPr="007011AE">
        <w:rPr>
          <w:rFonts w:ascii="Arial" w:eastAsia="Times New Roman" w:hAnsi="Arial" w:cs="Arial"/>
          <w:color w:val="4F4F4F"/>
          <w:lang w:val="uk-UA" w:eastAsia="ru-RU"/>
        </w:rPr>
        <w:t>мають сімейні стосунки з бухгалтером (Головним бухгалтером), членами Правління та Представниками Об’єднання.</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4.5. </w:t>
      </w:r>
      <w:r w:rsidRPr="007011AE">
        <w:rPr>
          <w:rFonts w:ascii="Arial" w:eastAsia="Times New Roman" w:hAnsi="Arial" w:cs="Arial"/>
          <w:color w:val="4F4F4F"/>
          <w:lang w:val="uk-UA" w:eastAsia="ru-RU"/>
        </w:rPr>
        <w:t>У разі, якщо в процесі роботи Ревізійної комісії кількість її членів стає менше трьох, члени Ревізійної комісії, що залишилися у її складі, зобов’язані протягом 3 (трьох) робочих днів, з моменту, коли про це стало відомо, надати письмову вимогу Правлінню про скликання позачергових Загальних зборів з метою обрання нового складу Ревізійної комісії.</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4.</w:t>
      </w:r>
      <w:r w:rsidR="005959AA">
        <w:rPr>
          <w:rFonts w:ascii="Arial" w:eastAsia="Times New Roman" w:hAnsi="Arial" w:cs="Arial"/>
          <w:b/>
          <w:bCs/>
          <w:color w:val="4F4F4F"/>
          <w:lang w:val="uk-UA" w:eastAsia="ru-RU"/>
        </w:rPr>
        <w:t>6</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 xml:space="preserve">Члени Ревізійної комісії не можуть входити до складу Лічильної комісії </w:t>
      </w:r>
      <w:r w:rsidR="00C246B7" w:rsidRPr="007011AE">
        <w:rPr>
          <w:rFonts w:ascii="Arial" w:eastAsia="Times New Roman" w:hAnsi="Arial" w:cs="Arial"/>
          <w:color w:val="4F4F4F"/>
          <w:lang w:val="uk-UA" w:eastAsia="ru-RU"/>
        </w:rPr>
        <w:t>Об’єднання.</w:t>
      </w:r>
    </w:p>
    <w:p w:rsidR="00FD53BB" w:rsidRDefault="00FD53BB" w:rsidP="00B2687A">
      <w:pPr>
        <w:spacing w:after="0"/>
        <w:jc w:val="center"/>
        <w:rPr>
          <w:rFonts w:ascii="Arial" w:eastAsia="Times New Roman" w:hAnsi="Arial" w:cs="Arial"/>
          <w:color w:val="4F4F4F"/>
          <w:lang w:val="uk-UA" w:eastAsia="ru-RU"/>
        </w:rPr>
      </w:pPr>
      <w:r w:rsidRPr="007011AE">
        <w:rPr>
          <w:rFonts w:ascii="Arial" w:eastAsia="Times New Roman" w:hAnsi="Arial" w:cs="Arial"/>
          <w:color w:val="4F4F4F"/>
          <w:lang w:val="uk-UA" w:eastAsia="ru-RU"/>
        </w:rPr>
        <w:br/>
      </w:r>
      <w:bookmarkStart w:id="4" w:name="S5"/>
      <w:r w:rsidRPr="007011AE">
        <w:rPr>
          <w:rFonts w:ascii="Arial" w:eastAsia="Times New Roman" w:hAnsi="Arial" w:cs="Arial"/>
          <w:b/>
          <w:bCs/>
          <w:color w:val="00605C"/>
          <w:lang w:val="uk-UA" w:eastAsia="ru-RU"/>
        </w:rPr>
        <w:t>5. СТРОК ПОВНОВАЖЕНЬ РЕВІЗІЙНОЇ КОМІСІЇ</w:t>
      </w:r>
      <w:bookmarkEnd w:id="4"/>
    </w:p>
    <w:p w:rsidR="008501B3" w:rsidRPr="007011AE" w:rsidRDefault="008501B3" w:rsidP="00B2687A">
      <w:pPr>
        <w:spacing w:after="0"/>
        <w:jc w:val="center"/>
        <w:rPr>
          <w:rFonts w:ascii="Arial" w:eastAsia="Times New Roman" w:hAnsi="Arial" w:cs="Arial"/>
          <w:color w:val="4F4F4F"/>
          <w:lang w:val="uk-UA" w:eastAsia="ru-RU"/>
        </w:rPr>
      </w:pP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5.1. </w:t>
      </w:r>
      <w:r w:rsidRPr="007011AE">
        <w:rPr>
          <w:rFonts w:ascii="Arial" w:eastAsia="Times New Roman" w:hAnsi="Arial" w:cs="Arial"/>
          <w:color w:val="4F4F4F"/>
          <w:lang w:val="uk-UA" w:eastAsia="ru-RU"/>
        </w:rPr>
        <w:t xml:space="preserve">Ревізійна комісія обирається на термін не більше, ніж </w:t>
      </w:r>
      <w:r w:rsidR="00D005E7" w:rsidRPr="007011AE">
        <w:rPr>
          <w:rFonts w:ascii="Arial" w:eastAsia="Times New Roman" w:hAnsi="Arial" w:cs="Arial"/>
          <w:color w:val="4F4F4F"/>
          <w:lang w:val="uk-UA" w:eastAsia="ru-RU"/>
        </w:rPr>
        <w:t>на один рік</w:t>
      </w:r>
      <w:r w:rsidRPr="007011AE">
        <w:rPr>
          <w:rFonts w:ascii="Arial" w:eastAsia="Times New Roman" w:hAnsi="Arial" w:cs="Arial"/>
          <w:color w:val="4F4F4F"/>
          <w:lang w:val="uk-UA" w:eastAsia="ru-RU"/>
        </w:rPr>
        <w:t xml:space="preserve"> з правом переобрання на наступний термін.</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5.2. </w:t>
      </w:r>
      <w:r w:rsidRPr="007011AE">
        <w:rPr>
          <w:rFonts w:ascii="Arial" w:eastAsia="Times New Roman" w:hAnsi="Arial" w:cs="Arial"/>
          <w:color w:val="4F4F4F"/>
          <w:lang w:val="uk-UA" w:eastAsia="ru-RU"/>
        </w:rPr>
        <w:t>У разі, якщо після закінчення строку, на який обрана Ревізійна комісія, Загальними зборами з будь-яких причин не буде прийнято рішення про обрання або переобрання Ревізійної комісії, то повноваження членів діючої Ревізійної комісії продовжуються до моменту ухвалення Загальними зборами рішення про обрання (переобрання) Ревізійної комісії в новому складі.</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5.3. </w:t>
      </w:r>
      <w:r w:rsidRPr="007011AE">
        <w:rPr>
          <w:rFonts w:ascii="Arial" w:eastAsia="Times New Roman" w:hAnsi="Arial" w:cs="Arial"/>
          <w:color w:val="4F4F4F"/>
          <w:lang w:val="uk-UA" w:eastAsia="ru-RU"/>
        </w:rPr>
        <w:t>Одна й та сама особа може переобиратися членом Ревізійної комісії необмежену кількість разів.</w:t>
      </w:r>
    </w:p>
    <w:p w:rsidR="00FD53BB" w:rsidRPr="007011AE" w:rsidRDefault="00FD53BB" w:rsidP="00B2687A">
      <w:pPr>
        <w:spacing w:after="300"/>
        <w:jc w:val="both"/>
        <w:rPr>
          <w:rFonts w:ascii="Arial" w:eastAsia="Times New Roman" w:hAnsi="Arial" w:cs="Arial"/>
          <w:color w:val="4F4F4F"/>
          <w:lang w:val="uk-UA" w:eastAsia="ru-RU"/>
        </w:rPr>
      </w:pPr>
      <w:bookmarkStart w:id="5" w:name="5_4"/>
      <w:bookmarkEnd w:id="5"/>
      <w:r w:rsidRPr="007011AE">
        <w:rPr>
          <w:rFonts w:ascii="Arial" w:eastAsia="Times New Roman" w:hAnsi="Arial" w:cs="Arial"/>
          <w:b/>
          <w:bCs/>
          <w:color w:val="4F4F4F"/>
          <w:lang w:val="uk-UA" w:eastAsia="ru-RU"/>
        </w:rPr>
        <w:t>5.</w:t>
      </w:r>
      <w:r w:rsidR="00D55332">
        <w:rPr>
          <w:rFonts w:ascii="Arial" w:eastAsia="Times New Roman" w:hAnsi="Arial" w:cs="Arial"/>
          <w:b/>
          <w:bCs/>
          <w:color w:val="4F4F4F"/>
          <w:lang w:val="uk-UA" w:eastAsia="ru-RU"/>
        </w:rPr>
        <w:t>4</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Повноваження члена Ревізійної комісії припиняються достроково:</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5.</w:t>
      </w:r>
      <w:r w:rsidR="00D55332">
        <w:rPr>
          <w:rFonts w:ascii="Arial" w:eastAsia="Times New Roman" w:hAnsi="Arial" w:cs="Arial"/>
          <w:b/>
          <w:bCs/>
          <w:color w:val="4F4F4F"/>
          <w:lang w:val="uk-UA" w:eastAsia="ru-RU"/>
        </w:rPr>
        <w:t>4</w:t>
      </w:r>
      <w:r w:rsidRPr="007011AE">
        <w:rPr>
          <w:rFonts w:ascii="Arial" w:eastAsia="Times New Roman" w:hAnsi="Arial" w:cs="Arial"/>
          <w:b/>
          <w:bCs/>
          <w:color w:val="4F4F4F"/>
          <w:lang w:val="uk-UA" w:eastAsia="ru-RU"/>
        </w:rPr>
        <w:t>.1. </w:t>
      </w:r>
      <w:r w:rsidRPr="007011AE">
        <w:rPr>
          <w:rFonts w:ascii="Arial" w:eastAsia="Times New Roman" w:hAnsi="Arial" w:cs="Arial"/>
          <w:color w:val="4F4F4F"/>
          <w:lang w:val="uk-UA" w:eastAsia="ru-RU"/>
        </w:rPr>
        <w:t>у разі одностороннього складання з себе повноважень членом Ревізійної комісії</w:t>
      </w:r>
      <w:r w:rsidR="003C29AD" w:rsidRPr="007011AE">
        <w:rPr>
          <w:rFonts w:ascii="Arial" w:eastAsia="Times New Roman" w:hAnsi="Arial" w:cs="Arial"/>
          <w:color w:val="4F4F4F"/>
          <w:lang w:val="uk-UA" w:eastAsia="ru-RU"/>
        </w:rPr>
        <w:t xml:space="preserve"> </w:t>
      </w:r>
      <w:r w:rsidRPr="007011AE">
        <w:rPr>
          <w:rFonts w:ascii="Arial" w:eastAsia="Times New Roman" w:hAnsi="Arial" w:cs="Arial"/>
          <w:color w:val="4F4F4F"/>
          <w:lang w:val="uk-UA" w:eastAsia="ru-RU"/>
        </w:rPr>
        <w:t xml:space="preserve"> за письмовою Заявою;</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5.</w:t>
      </w:r>
      <w:r w:rsidR="00D55332">
        <w:rPr>
          <w:rFonts w:ascii="Arial" w:eastAsia="Times New Roman" w:hAnsi="Arial" w:cs="Arial"/>
          <w:b/>
          <w:bCs/>
          <w:color w:val="4F4F4F"/>
          <w:lang w:val="uk-UA" w:eastAsia="ru-RU"/>
        </w:rPr>
        <w:t>4</w:t>
      </w:r>
      <w:r w:rsidRPr="007011AE">
        <w:rPr>
          <w:rFonts w:ascii="Arial" w:eastAsia="Times New Roman" w:hAnsi="Arial" w:cs="Arial"/>
          <w:b/>
          <w:bCs/>
          <w:color w:val="4F4F4F"/>
          <w:lang w:val="uk-UA" w:eastAsia="ru-RU"/>
        </w:rPr>
        <w:t>.2. </w:t>
      </w:r>
      <w:r w:rsidRPr="007011AE">
        <w:rPr>
          <w:rFonts w:ascii="Arial" w:eastAsia="Times New Roman" w:hAnsi="Arial" w:cs="Arial"/>
          <w:color w:val="4F4F4F"/>
          <w:lang w:val="uk-UA" w:eastAsia="ru-RU"/>
        </w:rPr>
        <w:t>у разі виникнення обставин, які відповідно до чинного законодавства України перешкоджають виконанню обов’язків члена Ревізійної комісії;</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5.</w:t>
      </w:r>
      <w:r w:rsidR="00D55332">
        <w:rPr>
          <w:rFonts w:ascii="Arial" w:eastAsia="Times New Roman" w:hAnsi="Arial" w:cs="Arial"/>
          <w:b/>
          <w:bCs/>
          <w:color w:val="4F4F4F"/>
          <w:lang w:val="uk-UA" w:eastAsia="ru-RU"/>
        </w:rPr>
        <w:t>4</w:t>
      </w:r>
      <w:r w:rsidRPr="007011AE">
        <w:rPr>
          <w:rFonts w:ascii="Arial" w:eastAsia="Times New Roman" w:hAnsi="Arial" w:cs="Arial"/>
          <w:b/>
          <w:bCs/>
          <w:color w:val="4F4F4F"/>
          <w:lang w:val="uk-UA" w:eastAsia="ru-RU"/>
        </w:rPr>
        <w:t>.3. </w:t>
      </w:r>
      <w:r w:rsidRPr="007011AE">
        <w:rPr>
          <w:rFonts w:ascii="Arial" w:eastAsia="Times New Roman" w:hAnsi="Arial" w:cs="Arial"/>
          <w:color w:val="4F4F4F"/>
          <w:lang w:val="uk-UA" w:eastAsia="ru-RU"/>
        </w:rPr>
        <w:t>прийняття Загальними зборами рішення про відкликання (припинення повноважень) членів Ревізійної комісії та обрання Загальними зборами нового складу Ревізійної комісії;</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5.</w:t>
      </w:r>
      <w:r w:rsidR="00D55332">
        <w:rPr>
          <w:rFonts w:ascii="Arial" w:eastAsia="Times New Roman" w:hAnsi="Arial" w:cs="Arial"/>
          <w:b/>
          <w:bCs/>
          <w:color w:val="4F4F4F"/>
          <w:lang w:val="uk-UA" w:eastAsia="ru-RU"/>
        </w:rPr>
        <w:t>4</w:t>
      </w:r>
      <w:r w:rsidRPr="007011AE">
        <w:rPr>
          <w:rFonts w:ascii="Arial" w:eastAsia="Times New Roman" w:hAnsi="Arial" w:cs="Arial"/>
          <w:b/>
          <w:bCs/>
          <w:color w:val="4F4F4F"/>
          <w:lang w:val="uk-UA" w:eastAsia="ru-RU"/>
        </w:rPr>
        <w:t>.4. </w:t>
      </w:r>
      <w:r w:rsidRPr="007011AE">
        <w:rPr>
          <w:rFonts w:ascii="Arial" w:eastAsia="Times New Roman" w:hAnsi="Arial" w:cs="Arial"/>
          <w:color w:val="4F4F4F"/>
          <w:lang w:val="uk-UA" w:eastAsia="ru-RU"/>
        </w:rPr>
        <w:t xml:space="preserve">у разі втрати права власності, смерті, визнання його померлим, безвісно відсутнім, недієздатним або набрання законної сили обвинувального </w:t>
      </w:r>
      <w:proofErr w:type="spellStart"/>
      <w:r w:rsidRPr="007011AE">
        <w:rPr>
          <w:rFonts w:ascii="Arial" w:eastAsia="Times New Roman" w:hAnsi="Arial" w:cs="Arial"/>
          <w:color w:val="4F4F4F"/>
          <w:lang w:val="uk-UA" w:eastAsia="ru-RU"/>
        </w:rPr>
        <w:t>вироку</w:t>
      </w:r>
      <w:proofErr w:type="spellEnd"/>
      <w:r w:rsidRPr="007011AE">
        <w:rPr>
          <w:rFonts w:ascii="Arial" w:eastAsia="Times New Roman" w:hAnsi="Arial" w:cs="Arial"/>
          <w:color w:val="4F4F4F"/>
          <w:lang w:val="uk-UA" w:eastAsia="ru-RU"/>
        </w:rPr>
        <w:t xml:space="preserve"> щодо нього;</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5.</w:t>
      </w:r>
      <w:r w:rsidR="00D55332">
        <w:rPr>
          <w:rFonts w:ascii="Arial" w:eastAsia="Times New Roman" w:hAnsi="Arial" w:cs="Arial"/>
          <w:b/>
          <w:bCs/>
          <w:color w:val="4F4F4F"/>
          <w:lang w:val="uk-UA" w:eastAsia="ru-RU"/>
        </w:rPr>
        <w:t>4</w:t>
      </w:r>
      <w:r w:rsidRPr="007011AE">
        <w:rPr>
          <w:rFonts w:ascii="Arial" w:eastAsia="Times New Roman" w:hAnsi="Arial" w:cs="Arial"/>
          <w:b/>
          <w:bCs/>
          <w:color w:val="4F4F4F"/>
          <w:lang w:val="uk-UA" w:eastAsia="ru-RU"/>
        </w:rPr>
        <w:t>.5. </w:t>
      </w:r>
      <w:r w:rsidRPr="007011AE">
        <w:rPr>
          <w:rFonts w:ascii="Arial" w:eastAsia="Times New Roman" w:hAnsi="Arial" w:cs="Arial"/>
          <w:color w:val="4F4F4F"/>
          <w:lang w:val="uk-UA" w:eastAsia="ru-RU"/>
        </w:rPr>
        <w:t>в інших випадках, передбачених чинним законодавством України.</w:t>
      </w:r>
    </w:p>
    <w:p w:rsidR="00FD53BB" w:rsidRDefault="00FD53BB" w:rsidP="00B2687A">
      <w:pPr>
        <w:spacing w:after="0"/>
        <w:jc w:val="center"/>
        <w:rPr>
          <w:rFonts w:ascii="Times New Roman" w:eastAsia="Times New Roman" w:hAnsi="Times New Roman" w:cs="Times New Roman"/>
          <w:lang w:val="uk-UA" w:eastAsia="ru-RU"/>
        </w:rPr>
      </w:pPr>
    </w:p>
    <w:p w:rsidR="007F4C65" w:rsidRDefault="007F4C65" w:rsidP="00B2687A">
      <w:pPr>
        <w:spacing w:after="0"/>
        <w:jc w:val="center"/>
        <w:rPr>
          <w:rFonts w:ascii="Times New Roman" w:eastAsia="Times New Roman" w:hAnsi="Times New Roman" w:cs="Times New Roman"/>
          <w:lang w:val="uk-UA" w:eastAsia="ru-RU"/>
        </w:rPr>
      </w:pPr>
    </w:p>
    <w:p w:rsidR="007F4C65" w:rsidRDefault="007F4C65" w:rsidP="00B2687A">
      <w:pPr>
        <w:spacing w:after="0"/>
        <w:jc w:val="center"/>
        <w:rPr>
          <w:rFonts w:ascii="Times New Roman" w:eastAsia="Times New Roman" w:hAnsi="Times New Roman" w:cs="Times New Roman"/>
          <w:lang w:val="uk-UA" w:eastAsia="ru-RU"/>
        </w:rPr>
      </w:pPr>
    </w:p>
    <w:p w:rsidR="007F4C65" w:rsidRPr="007011AE" w:rsidRDefault="007F4C65" w:rsidP="00B2687A">
      <w:pPr>
        <w:spacing w:after="0"/>
        <w:jc w:val="center"/>
        <w:rPr>
          <w:rFonts w:ascii="Times New Roman" w:eastAsia="Times New Roman" w:hAnsi="Times New Roman" w:cs="Times New Roman"/>
          <w:lang w:val="uk-UA" w:eastAsia="ru-RU"/>
        </w:rPr>
      </w:pPr>
    </w:p>
    <w:p w:rsidR="00FD53BB" w:rsidRPr="007011AE" w:rsidRDefault="00FD53BB" w:rsidP="00B2687A">
      <w:pPr>
        <w:spacing w:after="300"/>
        <w:jc w:val="center"/>
        <w:rPr>
          <w:rFonts w:ascii="Arial" w:eastAsia="Times New Roman" w:hAnsi="Arial" w:cs="Arial"/>
          <w:color w:val="4F4F4F"/>
          <w:lang w:val="uk-UA" w:eastAsia="ru-RU"/>
        </w:rPr>
      </w:pPr>
      <w:bookmarkStart w:id="6" w:name="S6"/>
      <w:r w:rsidRPr="007011AE">
        <w:rPr>
          <w:rFonts w:ascii="Arial" w:eastAsia="Times New Roman" w:hAnsi="Arial" w:cs="Arial"/>
          <w:b/>
          <w:bCs/>
          <w:color w:val="00605C"/>
          <w:lang w:val="uk-UA" w:eastAsia="ru-RU"/>
        </w:rPr>
        <w:lastRenderedPageBreak/>
        <w:t>6. ОБРАННЯ ТА ФОРМУВАННЯ РЕВІЗІЙНОЇ КОМІСІЇ</w:t>
      </w:r>
      <w:bookmarkEnd w:id="6"/>
    </w:p>
    <w:p w:rsidR="00FD53BB" w:rsidRPr="007011AE" w:rsidRDefault="00FD53BB" w:rsidP="00B2687A">
      <w:pPr>
        <w:spacing w:after="300"/>
        <w:jc w:val="both"/>
        <w:rPr>
          <w:rFonts w:ascii="Arial" w:eastAsia="Times New Roman" w:hAnsi="Arial" w:cs="Arial"/>
          <w:strike/>
          <w:color w:val="4F4F4F"/>
          <w:lang w:val="uk-UA" w:eastAsia="ru-RU"/>
        </w:rPr>
      </w:pPr>
      <w:r w:rsidRPr="007011AE">
        <w:rPr>
          <w:rFonts w:ascii="Arial" w:eastAsia="Times New Roman" w:hAnsi="Arial" w:cs="Arial"/>
          <w:b/>
          <w:bCs/>
          <w:color w:val="4F4F4F"/>
          <w:lang w:val="uk-UA" w:eastAsia="ru-RU"/>
        </w:rPr>
        <w:t>6.1. </w:t>
      </w:r>
      <w:r w:rsidRPr="007011AE">
        <w:rPr>
          <w:rFonts w:ascii="Arial" w:eastAsia="Times New Roman" w:hAnsi="Arial" w:cs="Arial"/>
          <w:color w:val="4F4F4F"/>
          <w:lang w:val="uk-UA" w:eastAsia="ru-RU"/>
        </w:rPr>
        <w:t>Члени Ревізійної комісії обира</w:t>
      </w:r>
      <w:r w:rsidR="007011AE">
        <w:rPr>
          <w:rFonts w:ascii="Arial" w:eastAsia="Times New Roman" w:hAnsi="Arial" w:cs="Arial"/>
          <w:color w:val="4F4F4F"/>
          <w:lang w:val="uk-UA" w:eastAsia="ru-RU"/>
        </w:rPr>
        <w:t>ються Загальними зборами шляхом</w:t>
      </w:r>
      <w:r w:rsidRPr="007011AE">
        <w:rPr>
          <w:rFonts w:ascii="Arial" w:eastAsia="Times New Roman" w:hAnsi="Arial" w:cs="Arial"/>
          <w:color w:val="4F4F4F"/>
          <w:lang w:val="uk-UA" w:eastAsia="ru-RU"/>
        </w:rPr>
        <w:t xml:space="preserve"> голосування. </w:t>
      </w:r>
      <w:r w:rsidR="002D38AF" w:rsidRPr="007011AE">
        <w:rPr>
          <w:rFonts w:ascii="Arial" w:eastAsia="Times New Roman" w:hAnsi="Arial" w:cs="Arial"/>
          <w:color w:val="4F4F4F"/>
          <w:lang w:val="uk-UA" w:eastAsia="ru-RU"/>
        </w:rPr>
        <w:t>Обраними до складу Ревізійної комісії вважаються кандидати, які набрали половини голосів Співвласників</w:t>
      </w:r>
      <w:r w:rsidR="00497A51">
        <w:rPr>
          <w:rFonts w:ascii="Arial" w:eastAsia="Times New Roman" w:hAnsi="Arial" w:cs="Arial"/>
          <w:strike/>
          <w:color w:val="4F4F4F"/>
          <w:lang w:val="uk-UA" w:eastAsia="ru-RU"/>
        </w:rPr>
        <w:t>.</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6.2</w:t>
      </w:r>
      <w:r w:rsidR="00497A51">
        <w:rPr>
          <w:rFonts w:ascii="Arial" w:eastAsia="Times New Roman" w:hAnsi="Arial" w:cs="Arial"/>
          <w:b/>
          <w:bCs/>
          <w:color w:val="4F4F4F"/>
          <w:lang w:val="uk-UA" w:eastAsia="ru-RU"/>
        </w:rPr>
        <w:t>.</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Членом Ревізійної комісії може бути обраний Співвласник або його родич першого ступеню спорідненості (ч</w:t>
      </w:r>
      <w:r w:rsidR="007011AE">
        <w:rPr>
          <w:rFonts w:ascii="Arial" w:eastAsia="Times New Roman" w:hAnsi="Arial" w:cs="Arial"/>
          <w:color w:val="4F4F4F"/>
          <w:lang w:val="uk-UA" w:eastAsia="ru-RU"/>
        </w:rPr>
        <w:t>оловік, дружина, син або дочка).</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6.3. </w:t>
      </w:r>
      <w:r w:rsidRPr="007011AE">
        <w:rPr>
          <w:rFonts w:ascii="Arial" w:eastAsia="Times New Roman" w:hAnsi="Arial" w:cs="Arial"/>
          <w:color w:val="4F4F4F"/>
          <w:lang w:val="uk-UA" w:eastAsia="ru-RU"/>
        </w:rPr>
        <w:t>Кандидати, які висуваються для обрання до складу Ревізійної комісії, мають відповідати нижчезазначеним вимогам:</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6.3.1. </w:t>
      </w:r>
      <w:r w:rsidRPr="007011AE">
        <w:rPr>
          <w:rFonts w:ascii="Arial" w:eastAsia="Times New Roman" w:hAnsi="Arial" w:cs="Arial"/>
          <w:color w:val="4F4F4F"/>
          <w:lang w:val="uk-UA" w:eastAsia="ru-RU"/>
        </w:rPr>
        <w:t>бути дієздатними та правоздатними;</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6.3.2.</w:t>
      </w:r>
      <w:r w:rsidRPr="007011AE">
        <w:rPr>
          <w:rFonts w:ascii="Arial" w:eastAsia="Times New Roman" w:hAnsi="Arial" w:cs="Arial"/>
          <w:color w:val="4F4F4F"/>
          <w:lang w:val="uk-UA" w:eastAsia="ru-RU"/>
        </w:rPr>
        <w:t> володіти основами бухгалтерського обліку та фінансової звітності;</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6.3.3. </w:t>
      </w:r>
      <w:r w:rsidRPr="007011AE">
        <w:rPr>
          <w:rFonts w:ascii="Arial" w:eastAsia="Times New Roman" w:hAnsi="Arial" w:cs="Arial"/>
          <w:color w:val="4F4F4F"/>
          <w:lang w:val="uk-UA" w:eastAsia="ru-RU"/>
        </w:rPr>
        <w:t>володіти базовими навичками з питань корпоративного управління;</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6.3.4. </w:t>
      </w:r>
      <w:r w:rsidRPr="007011AE">
        <w:rPr>
          <w:rFonts w:ascii="Arial" w:eastAsia="Times New Roman" w:hAnsi="Arial" w:cs="Arial"/>
          <w:color w:val="4F4F4F"/>
          <w:lang w:val="uk-UA" w:eastAsia="ru-RU"/>
        </w:rPr>
        <w:t>мати достатню кількість часу, щоб регулярно знайомитися із справами Об’єднання, аналізувати документи, пов'язані з порядком денним засідань Ревізійної комісії, та брати особисту участь у засіданнях Ревізійної комісії;</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6.3.5. </w:t>
      </w:r>
      <w:r w:rsidRPr="007011AE">
        <w:rPr>
          <w:rFonts w:ascii="Arial" w:eastAsia="Times New Roman" w:hAnsi="Arial" w:cs="Arial"/>
          <w:color w:val="4F4F4F"/>
          <w:lang w:val="uk-UA" w:eastAsia="ru-RU"/>
        </w:rPr>
        <w:t>не мати потенційного конфлікту інтересів з Об’єднанням.</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6.4. </w:t>
      </w:r>
      <w:r w:rsidRPr="007011AE">
        <w:rPr>
          <w:rFonts w:ascii="Arial" w:eastAsia="Times New Roman" w:hAnsi="Arial" w:cs="Arial"/>
          <w:color w:val="4F4F4F"/>
          <w:lang w:val="uk-UA" w:eastAsia="ru-RU"/>
        </w:rPr>
        <w:t>Пропозиція про висування кандидатів для обрання до складу Ревізійної комісії подається в письмовій формі не пізніше ніж за 7</w:t>
      </w:r>
      <w:r w:rsidR="00F42A45" w:rsidRPr="007011AE">
        <w:rPr>
          <w:rFonts w:ascii="Arial" w:eastAsia="Times New Roman" w:hAnsi="Arial" w:cs="Arial"/>
          <w:color w:val="4F4F4F"/>
          <w:lang w:val="uk-UA" w:eastAsia="ru-RU"/>
        </w:rPr>
        <w:t xml:space="preserve"> (сім)</w:t>
      </w:r>
      <w:r w:rsidRPr="007011AE">
        <w:rPr>
          <w:rFonts w:ascii="Arial" w:eastAsia="Times New Roman" w:hAnsi="Arial" w:cs="Arial"/>
          <w:color w:val="4F4F4F"/>
          <w:lang w:val="uk-UA" w:eastAsia="ru-RU"/>
        </w:rPr>
        <w:t xml:space="preserve"> календарних днів до</w:t>
      </w:r>
      <w:r w:rsidR="00F42A45" w:rsidRPr="007011AE">
        <w:rPr>
          <w:rFonts w:ascii="Arial" w:eastAsia="Times New Roman" w:hAnsi="Arial" w:cs="Arial"/>
          <w:color w:val="4F4F4F"/>
          <w:lang w:val="uk-UA" w:eastAsia="ru-RU"/>
        </w:rPr>
        <w:t xml:space="preserve"> дня</w:t>
      </w:r>
      <w:r w:rsidRPr="007011AE">
        <w:rPr>
          <w:rFonts w:ascii="Arial" w:eastAsia="Times New Roman" w:hAnsi="Arial" w:cs="Arial"/>
          <w:color w:val="4F4F4F"/>
          <w:lang w:val="uk-UA" w:eastAsia="ru-RU"/>
        </w:rPr>
        <w:t xml:space="preserve"> проведення Загальних зборів.</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6.</w:t>
      </w:r>
      <w:r w:rsidR="00497A51">
        <w:rPr>
          <w:rFonts w:ascii="Arial" w:eastAsia="Times New Roman" w:hAnsi="Arial" w:cs="Arial"/>
          <w:b/>
          <w:bCs/>
          <w:color w:val="4F4F4F"/>
          <w:lang w:val="uk-UA" w:eastAsia="ru-RU"/>
        </w:rPr>
        <w:t>5</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Обраними до складу Ревізійної комісії вважаються кандидати, які набрали</w:t>
      </w:r>
      <w:r w:rsidR="009C0957" w:rsidRPr="007011AE">
        <w:rPr>
          <w:rFonts w:ascii="Arial" w:eastAsia="Times New Roman" w:hAnsi="Arial" w:cs="Arial"/>
          <w:color w:val="4F4F4F"/>
          <w:lang w:val="uk-UA" w:eastAsia="ru-RU"/>
        </w:rPr>
        <w:t xml:space="preserve"> більше</w:t>
      </w:r>
      <w:r w:rsidRPr="007011AE">
        <w:rPr>
          <w:rFonts w:ascii="Arial" w:eastAsia="Times New Roman" w:hAnsi="Arial" w:cs="Arial"/>
          <w:color w:val="4F4F4F"/>
          <w:lang w:val="uk-UA" w:eastAsia="ru-RU"/>
        </w:rPr>
        <w:t xml:space="preserve"> </w:t>
      </w:r>
      <w:r w:rsidR="007011AE">
        <w:rPr>
          <w:rFonts w:ascii="Arial" w:eastAsia="Times New Roman" w:hAnsi="Arial" w:cs="Arial"/>
          <w:color w:val="4F4F4F"/>
          <w:lang w:val="uk-UA" w:eastAsia="ru-RU"/>
        </w:rPr>
        <w:t>половини голосів Співвласників.</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6.</w:t>
      </w:r>
      <w:r w:rsidR="00497A51">
        <w:rPr>
          <w:rFonts w:ascii="Arial" w:eastAsia="Times New Roman" w:hAnsi="Arial" w:cs="Arial"/>
          <w:b/>
          <w:bCs/>
          <w:color w:val="4F4F4F"/>
          <w:lang w:val="uk-UA" w:eastAsia="ru-RU"/>
        </w:rPr>
        <w:t>6</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Голова Ревізійної комісії обирається на першому засіданні Ревізійної комісії з числа її членів на строк повноважень Ревізійної комісії.</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6.</w:t>
      </w:r>
      <w:r w:rsidR="00497A51">
        <w:rPr>
          <w:rFonts w:ascii="Arial" w:eastAsia="Times New Roman" w:hAnsi="Arial" w:cs="Arial"/>
          <w:b/>
          <w:bCs/>
          <w:color w:val="4F4F4F"/>
          <w:lang w:val="uk-UA" w:eastAsia="ru-RU"/>
        </w:rPr>
        <w:t>6</w:t>
      </w:r>
      <w:r w:rsidRPr="007011AE">
        <w:rPr>
          <w:rFonts w:ascii="Arial" w:eastAsia="Times New Roman" w:hAnsi="Arial" w:cs="Arial"/>
          <w:b/>
          <w:bCs/>
          <w:color w:val="4F4F4F"/>
          <w:lang w:val="uk-UA" w:eastAsia="ru-RU"/>
        </w:rPr>
        <w:t>.1. </w:t>
      </w:r>
      <w:r w:rsidRPr="007011AE">
        <w:rPr>
          <w:rFonts w:ascii="Arial" w:eastAsia="Times New Roman" w:hAnsi="Arial" w:cs="Arial"/>
          <w:color w:val="4F4F4F"/>
          <w:lang w:val="uk-UA" w:eastAsia="ru-RU"/>
        </w:rPr>
        <w:t>Особа вважається обраною</w:t>
      </w:r>
      <w:r w:rsidR="009F5276" w:rsidRPr="007011AE">
        <w:rPr>
          <w:rFonts w:ascii="Arial" w:eastAsia="Times New Roman" w:hAnsi="Arial" w:cs="Arial"/>
          <w:color w:val="4F4F4F"/>
          <w:lang w:val="uk-UA" w:eastAsia="ru-RU"/>
        </w:rPr>
        <w:t xml:space="preserve"> Головою Ревізійної комісії</w:t>
      </w:r>
      <w:r w:rsidRPr="007011AE">
        <w:rPr>
          <w:rFonts w:ascii="Arial" w:eastAsia="Times New Roman" w:hAnsi="Arial" w:cs="Arial"/>
          <w:color w:val="4F4F4F"/>
          <w:lang w:val="uk-UA" w:eastAsia="ru-RU"/>
        </w:rPr>
        <w:t>, якщо за неї проголосувал</w:t>
      </w:r>
      <w:r w:rsidR="009C0957" w:rsidRPr="007011AE">
        <w:rPr>
          <w:rFonts w:ascii="Arial" w:eastAsia="Times New Roman" w:hAnsi="Arial" w:cs="Arial"/>
          <w:color w:val="4F4F4F"/>
          <w:lang w:val="uk-UA" w:eastAsia="ru-RU"/>
        </w:rPr>
        <w:t>и</w:t>
      </w:r>
      <w:r w:rsidRPr="007011AE">
        <w:rPr>
          <w:rFonts w:ascii="Arial" w:eastAsia="Times New Roman" w:hAnsi="Arial" w:cs="Arial"/>
          <w:color w:val="4F4F4F"/>
          <w:lang w:val="uk-UA" w:eastAsia="ru-RU"/>
        </w:rPr>
        <w:t xml:space="preserve"> 2/3 від загальної кількості членів Ревізійної комісії. Особа, кандидатура якої поставлена на голосування, не бере участі у голосуванні з даного питання.</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6.</w:t>
      </w:r>
      <w:r w:rsidR="00497A51">
        <w:rPr>
          <w:rFonts w:ascii="Arial" w:eastAsia="Times New Roman" w:hAnsi="Arial" w:cs="Arial"/>
          <w:b/>
          <w:bCs/>
          <w:color w:val="4F4F4F"/>
          <w:lang w:val="uk-UA" w:eastAsia="ru-RU"/>
        </w:rPr>
        <w:t>6</w:t>
      </w:r>
      <w:r w:rsidRPr="007011AE">
        <w:rPr>
          <w:rFonts w:ascii="Arial" w:eastAsia="Times New Roman" w:hAnsi="Arial" w:cs="Arial"/>
          <w:b/>
          <w:bCs/>
          <w:color w:val="4F4F4F"/>
          <w:lang w:val="uk-UA" w:eastAsia="ru-RU"/>
        </w:rPr>
        <w:t>.2. </w:t>
      </w:r>
      <w:r w:rsidRPr="007011AE">
        <w:rPr>
          <w:rFonts w:ascii="Arial" w:eastAsia="Times New Roman" w:hAnsi="Arial" w:cs="Arial"/>
          <w:color w:val="4F4F4F"/>
          <w:lang w:val="uk-UA" w:eastAsia="ru-RU"/>
        </w:rPr>
        <w:t>Голова Ревізійної комісії протягом строку дії повноважень Ревізійної комісії може бути переобраний за рішенням Ревізійної комісії. Особа, яка переобирається, не бере участі у голосуванні.</w:t>
      </w:r>
    </w:p>
    <w:p w:rsidR="00FD53BB" w:rsidRDefault="00FD53BB" w:rsidP="00B2687A">
      <w:pPr>
        <w:spacing w:after="0"/>
        <w:jc w:val="center"/>
        <w:rPr>
          <w:rFonts w:ascii="Arial" w:eastAsia="Times New Roman" w:hAnsi="Arial" w:cs="Arial"/>
          <w:color w:val="4F4F4F"/>
          <w:lang w:val="uk-UA" w:eastAsia="ru-RU"/>
        </w:rPr>
      </w:pPr>
      <w:r w:rsidRPr="007011AE">
        <w:rPr>
          <w:rFonts w:ascii="Arial" w:eastAsia="Times New Roman" w:hAnsi="Arial" w:cs="Arial"/>
          <w:color w:val="4F4F4F"/>
          <w:lang w:val="uk-UA" w:eastAsia="ru-RU"/>
        </w:rPr>
        <w:br/>
      </w:r>
      <w:bookmarkStart w:id="7" w:name="S7"/>
      <w:r w:rsidRPr="007011AE">
        <w:rPr>
          <w:rFonts w:ascii="Arial" w:eastAsia="Times New Roman" w:hAnsi="Arial" w:cs="Arial"/>
          <w:b/>
          <w:bCs/>
          <w:color w:val="00605C"/>
          <w:lang w:val="uk-UA" w:eastAsia="ru-RU"/>
        </w:rPr>
        <w:t>7. ОРГАНІЗАЦІЯ РОБОТИ РЕВІЗІЙНОЇ КОМІСІЇ</w:t>
      </w:r>
      <w:bookmarkEnd w:id="7"/>
    </w:p>
    <w:p w:rsidR="00EF37D7" w:rsidRPr="007011AE" w:rsidRDefault="00EF37D7" w:rsidP="00B2687A">
      <w:pPr>
        <w:spacing w:after="0"/>
        <w:jc w:val="center"/>
        <w:rPr>
          <w:rFonts w:ascii="Arial" w:eastAsia="Times New Roman" w:hAnsi="Arial" w:cs="Arial"/>
          <w:color w:val="4F4F4F"/>
          <w:lang w:val="uk-UA" w:eastAsia="ru-RU"/>
        </w:rPr>
      </w:pP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7.1. </w:t>
      </w:r>
      <w:r w:rsidRPr="007011AE">
        <w:rPr>
          <w:rFonts w:ascii="Arial" w:eastAsia="Times New Roman" w:hAnsi="Arial" w:cs="Arial"/>
          <w:color w:val="4F4F4F"/>
          <w:lang w:val="uk-UA" w:eastAsia="ru-RU"/>
        </w:rPr>
        <w:t>Організаційними формами роботи Ревізійної комісії є:</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7.1.1. </w:t>
      </w:r>
      <w:r w:rsidRPr="007011AE">
        <w:rPr>
          <w:rFonts w:ascii="Arial" w:eastAsia="Times New Roman" w:hAnsi="Arial" w:cs="Arial"/>
          <w:color w:val="4F4F4F"/>
          <w:lang w:val="uk-UA" w:eastAsia="ru-RU"/>
        </w:rPr>
        <w:t xml:space="preserve">планові та позапланові перевірки фінансово-господарської діяльності </w:t>
      </w:r>
      <w:r w:rsidR="000C5836" w:rsidRPr="007011AE">
        <w:rPr>
          <w:rFonts w:ascii="Arial" w:eastAsia="Times New Roman" w:hAnsi="Arial" w:cs="Arial"/>
          <w:color w:val="4F4F4F"/>
          <w:lang w:val="uk-UA" w:eastAsia="ru-RU"/>
        </w:rPr>
        <w:t>Об’єднання;</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lastRenderedPageBreak/>
        <w:t>7.1.2.</w:t>
      </w:r>
      <w:r w:rsidRPr="007011AE">
        <w:rPr>
          <w:rFonts w:ascii="Arial" w:eastAsia="Times New Roman" w:hAnsi="Arial" w:cs="Arial"/>
          <w:color w:val="4F4F4F"/>
          <w:lang w:val="uk-UA" w:eastAsia="ru-RU"/>
        </w:rPr>
        <w:t> засідання, на яких вирішуються питання, пов’язані із проведенням перевірок та організацією роботи Ревізійної комісії.</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7.2. </w:t>
      </w:r>
      <w:r w:rsidRPr="007011AE">
        <w:rPr>
          <w:rFonts w:ascii="Arial" w:eastAsia="Times New Roman" w:hAnsi="Arial" w:cs="Arial"/>
          <w:color w:val="4F4F4F"/>
          <w:lang w:val="uk-UA" w:eastAsia="ru-RU"/>
        </w:rPr>
        <w:t xml:space="preserve">Планова перевірка проводиться Ревізійною комісією за підсумками фінансово-господарської діяльності Об’єднання </w:t>
      </w:r>
      <w:r w:rsidR="005530EF" w:rsidRPr="007011AE">
        <w:rPr>
          <w:rFonts w:ascii="Arial" w:eastAsia="Times New Roman" w:hAnsi="Arial" w:cs="Arial"/>
          <w:color w:val="4F4F4F"/>
          <w:lang w:val="uk-UA" w:eastAsia="ru-RU"/>
        </w:rPr>
        <w:t xml:space="preserve">за квартал та </w:t>
      </w:r>
      <w:r w:rsidRPr="007011AE">
        <w:rPr>
          <w:rFonts w:ascii="Arial" w:eastAsia="Times New Roman" w:hAnsi="Arial" w:cs="Arial"/>
          <w:color w:val="4F4F4F"/>
          <w:lang w:val="uk-UA" w:eastAsia="ru-RU"/>
        </w:rPr>
        <w:t xml:space="preserve">за рік з метою надання Загальним зборам висновків по </w:t>
      </w:r>
      <w:r w:rsidR="005D59C3" w:rsidRPr="007011AE">
        <w:rPr>
          <w:rFonts w:ascii="Arial" w:eastAsia="Times New Roman" w:hAnsi="Arial" w:cs="Arial"/>
          <w:color w:val="4F4F4F"/>
          <w:lang w:val="uk-UA" w:eastAsia="ru-RU"/>
        </w:rPr>
        <w:t xml:space="preserve">квартальному та </w:t>
      </w:r>
      <w:r w:rsidRPr="007011AE">
        <w:rPr>
          <w:rFonts w:ascii="Arial" w:eastAsia="Times New Roman" w:hAnsi="Arial" w:cs="Arial"/>
          <w:color w:val="4F4F4F"/>
          <w:lang w:val="uk-UA" w:eastAsia="ru-RU"/>
        </w:rPr>
        <w:t>річному звіту та балансу.</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7.3. </w:t>
      </w:r>
      <w:r w:rsidRPr="007011AE">
        <w:rPr>
          <w:rFonts w:ascii="Arial" w:eastAsia="Times New Roman" w:hAnsi="Arial" w:cs="Arial"/>
          <w:color w:val="4F4F4F"/>
          <w:lang w:val="uk-UA" w:eastAsia="ru-RU"/>
        </w:rPr>
        <w:t>Позапланові (спеціальні) перевірки проводяться Ревізійною комісією:</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7.3.1. </w:t>
      </w:r>
      <w:r w:rsidRPr="007011AE">
        <w:rPr>
          <w:rFonts w:ascii="Arial" w:eastAsia="Times New Roman" w:hAnsi="Arial" w:cs="Arial"/>
          <w:color w:val="4F4F4F"/>
          <w:lang w:val="uk-UA" w:eastAsia="ru-RU"/>
        </w:rPr>
        <w:t>з власної ініціативи;</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7.3.2. </w:t>
      </w:r>
      <w:r w:rsidRPr="007011AE">
        <w:rPr>
          <w:rFonts w:ascii="Arial" w:eastAsia="Times New Roman" w:hAnsi="Arial" w:cs="Arial"/>
          <w:color w:val="4F4F4F"/>
          <w:lang w:val="uk-UA" w:eastAsia="ru-RU"/>
        </w:rPr>
        <w:t>за рішенням Загальних зборів;</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7.3.3. </w:t>
      </w:r>
      <w:r w:rsidRPr="007011AE">
        <w:rPr>
          <w:rFonts w:ascii="Arial" w:eastAsia="Times New Roman" w:hAnsi="Arial" w:cs="Arial"/>
          <w:color w:val="4F4F4F"/>
          <w:lang w:val="uk-UA" w:eastAsia="ru-RU"/>
        </w:rPr>
        <w:t>за рішенням Правління.</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7.4. </w:t>
      </w:r>
      <w:r w:rsidRPr="007011AE">
        <w:rPr>
          <w:rFonts w:ascii="Arial" w:eastAsia="Times New Roman" w:hAnsi="Arial" w:cs="Arial"/>
          <w:color w:val="4F4F4F"/>
          <w:lang w:val="uk-UA" w:eastAsia="ru-RU"/>
        </w:rPr>
        <w:t>За підсумками перевірки фінансово-господарської діяльності Об’єднання Ревізійна комісія складає висновок, в якому має міститися:</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7.4.1. </w:t>
      </w:r>
      <w:r w:rsidRPr="007011AE">
        <w:rPr>
          <w:rFonts w:ascii="Arial" w:eastAsia="Times New Roman" w:hAnsi="Arial" w:cs="Arial"/>
          <w:color w:val="4F4F4F"/>
          <w:lang w:val="uk-UA" w:eastAsia="ru-RU"/>
        </w:rPr>
        <w:t>підтвердження достовірності та повноти даних фінансової звітності Об’єднання за відповідний період;</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7.4.2. </w:t>
      </w:r>
      <w:r w:rsidRPr="007011AE">
        <w:rPr>
          <w:rFonts w:ascii="Arial" w:eastAsia="Times New Roman" w:hAnsi="Arial" w:cs="Arial"/>
          <w:color w:val="4F4F4F"/>
          <w:lang w:val="uk-UA" w:eastAsia="ru-RU"/>
        </w:rPr>
        <w:t>інформація про факти порушення чинного законодавства України під час провадження фінансово-господарської діяльності, а також встановленого порядку ведення бухгалтерського обліку та надання звітності;</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7.4.3. </w:t>
      </w:r>
      <w:r w:rsidRPr="007011AE">
        <w:rPr>
          <w:rFonts w:ascii="Arial" w:eastAsia="Times New Roman" w:hAnsi="Arial" w:cs="Arial"/>
          <w:color w:val="4F4F4F"/>
          <w:lang w:val="uk-UA" w:eastAsia="ru-RU"/>
        </w:rPr>
        <w:t>інформація про інші факти, що виявлені під час проведення перевірки.</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7.5. </w:t>
      </w:r>
      <w:r w:rsidRPr="007011AE">
        <w:rPr>
          <w:rFonts w:ascii="Arial" w:eastAsia="Times New Roman" w:hAnsi="Arial" w:cs="Arial"/>
          <w:color w:val="4F4F4F"/>
          <w:lang w:val="uk-UA" w:eastAsia="ru-RU"/>
        </w:rPr>
        <w:t>Складений Ревізійною комісією висновок підписується усіма членами Ревізійної комісії, які брали участь у проведенні перевірки.</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7.6. </w:t>
      </w:r>
      <w:r w:rsidRPr="007011AE">
        <w:rPr>
          <w:rFonts w:ascii="Arial" w:eastAsia="Times New Roman" w:hAnsi="Arial" w:cs="Arial"/>
          <w:color w:val="4F4F4F"/>
          <w:lang w:val="uk-UA" w:eastAsia="ru-RU"/>
        </w:rPr>
        <w:t>Член Ревізійної комісії, який не згоден із певними положеннями висновку Ревізійної комісії, має право викласти у письмовій формі свої зауваження, які є складовою та невід’ємною частиною висновку Ревізійної комісії.</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7.7. </w:t>
      </w:r>
      <w:r w:rsidRPr="007011AE">
        <w:rPr>
          <w:rFonts w:ascii="Arial" w:eastAsia="Times New Roman" w:hAnsi="Arial" w:cs="Arial"/>
          <w:color w:val="4F4F4F"/>
          <w:lang w:val="uk-UA" w:eastAsia="ru-RU"/>
        </w:rPr>
        <w:t>Члени Ревізійної комісії зобов’язані брати особисту участь у проведенні перевірок та засіданнях Ревізійної комісії і не можуть передавати свої повноваження іншому члену Ревізійної комісії або третій особі.</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7.8. </w:t>
      </w:r>
      <w:r w:rsidRPr="007011AE">
        <w:rPr>
          <w:rFonts w:ascii="Arial" w:eastAsia="Times New Roman" w:hAnsi="Arial" w:cs="Arial"/>
          <w:color w:val="4F4F4F"/>
          <w:lang w:val="uk-UA" w:eastAsia="ru-RU"/>
        </w:rPr>
        <w:t>Засідання Ревізійної комісії проводяться за необхідністю, але не рідше одного разу на рік. Перше засідання, на якому обирається Голова Ревізійної комісії, проводиться не пізніше 60 (шістдесяти) робочих днів після проведення Загальних зборів, на яких сформовано Ревізійну комісію.</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7.9. </w:t>
      </w:r>
      <w:r w:rsidRPr="007011AE">
        <w:rPr>
          <w:rFonts w:ascii="Arial" w:eastAsia="Times New Roman" w:hAnsi="Arial" w:cs="Arial"/>
          <w:color w:val="4F4F4F"/>
          <w:lang w:val="uk-UA" w:eastAsia="ru-RU"/>
        </w:rPr>
        <w:t>Засідання Ревізійної комісії обов’язково проводяться перед початком проведення перевірки для визначення планів, завдань, порядку та строку проведення перевірки та після проведення перевірки з метою підведення підсумків та оформлення пропозицій щодо усунення виявлених під час перевірки порушень та недоліків у фінансово-господарській діяльності Об’єднання.</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lastRenderedPageBreak/>
        <w:t>7.1</w:t>
      </w:r>
      <w:r w:rsidR="00497A51">
        <w:rPr>
          <w:rFonts w:ascii="Arial" w:eastAsia="Times New Roman" w:hAnsi="Arial" w:cs="Arial"/>
          <w:b/>
          <w:bCs/>
          <w:color w:val="4F4F4F"/>
          <w:lang w:val="uk-UA" w:eastAsia="ru-RU"/>
        </w:rPr>
        <w:t>0</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Документи, пов’язані із проведенням перевірки Ревізійною комісією фінансово-господарської діяльності Об’єднання, повинні бути</w:t>
      </w:r>
      <w:r w:rsidR="007011AE">
        <w:rPr>
          <w:rFonts w:ascii="Arial" w:eastAsia="Times New Roman" w:hAnsi="Arial" w:cs="Arial"/>
          <w:color w:val="4F4F4F"/>
          <w:lang w:val="uk-UA" w:eastAsia="ru-RU"/>
        </w:rPr>
        <w:t xml:space="preserve"> остаточно оформлені не пізніше </w:t>
      </w:r>
      <w:r w:rsidR="00AE129C" w:rsidRPr="007011AE">
        <w:rPr>
          <w:rFonts w:ascii="Arial" w:eastAsia="Times New Roman" w:hAnsi="Arial" w:cs="Arial"/>
          <w:color w:val="4F4F4F"/>
          <w:lang w:val="uk-UA" w:eastAsia="ru-RU"/>
        </w:rPr>
        <w:t xml:space="preserve">10 (десяти) </w:t>
      </w:r>
      <w:r w:rsidRPr="007011AE">
        <w:rPr>
          <w:rFonts w:ascii="Arial" w:eastAsia="Times New Roman" w:hAnsi="Arial" w:cs="Arial"/>
          <w:color w:val="4F4F4F"/>
          <w:lang w:val="uk-UA" w:eastAsia="ru-RU"/>
        </w:rPr>
        <w:t>робочих днів з дня її закінчення.</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7.1</w:t>
      </w:r>
      <w:r w:rsidR="00200109">
        <w:rPr>
          <w:rFonts w:ascii="Arial" w:eastAsia="Times New Roman" w:hAnsi="Arial" w:cs="Arial"/>
          <w:b/>
          <w:bCs/>
          <w:color w:val="4F4F4F"/>
          <w:lang w:val="uk-UA" w:eastAsia="ru-RU"/>
        </w:rPr>
        <w:t>1</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Порядок денний засідання</w:t>
      </w:r>
      <w:r w:rsidR="001B73F0" w:rsidRPr="007011AE">
        <w:rPr>
          <w:rFonts w:ascii="Arial" w:eastAsia="Times New Roman" w:hAnsi="Arial" w:cs="Arial"/>
          <w:color w:val="4F4F4F"/>
          <w:lang w:val="uk-UA" w:eastAsia="ru-RU"/>
        </w:rPr>
        <w:t xml:space="preserve"> Ревізійної комісії</w:t>
      </w:r>
      <w:r w:rsidRPr="007011AE">
        <w:rPr>
          <w:rFonts w:ascii="Arial" w:eastAsia="Times New Roman" w:hAnsi="Arial" w:cs="Arial"/>
          <w:color w:val="4F4F4F"/>
          <w:lang w:val="uk-UA" w:eastAsia="ru-RU"/>
        </w:rPr>
        <w:t xml:space="preserve"> затверджується Головою Ревізійної комісії.</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7.1</w:t>
      </w:r>
      <w:r w:rsidR="00200109">
        <w:rPr>
          <w:rFonts w:ascii="Arial" w:eastAsia="Times New Roman" w:hAnsi="Arial" w:cs="Arial"/>
          <w:b/>
          <w:bCs/>
          <w:color w:val="4F4F4F"/>
          <w:lang w:val="uk-UA" w:eastAsia="ru-RU"/>
        </w:rPr>
        <w:t>2</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Про скликання засідань Ревізійної комісії кожний член Ревізійної комісії та особи, що запрошуються для участі у  засіданні Ревізійної комісії, повідомляються персонально.</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7.1</w:t>
      </w:r>
      <w:r w:rsidR="00820226">
        <w:rPr>
          <w:rFonts w:ascii="Arial" w:eastAsia="Times New Roman" w:hAnsi="Arial" w:cs="Arial"/>
          <w:b/>
          <w:bCs/>
          <w:color w:val="4F4F4F"/>
          <w:lang w:val="uk-UA" w:eastAsia="ru-RU"/>
        </w:rPr>
        <w:t>3</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На засіданні Ревізійної комісії можуть бути ухвалені рішення з питань, не внесених до порядку денного, якщо ніхто з присутніх на засіданні членів Ревізійної комісії не заперечує проти винесення цих питань на голосування.</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7.1</w:t>
      </w:r>
      <w:r w:rsidR="00820226">
        <w:rPr>
          <w:rFonts w:ascii="Arial" w:eastAsia="Times New Roman" w:hAnsi="Arial" w:cs="Arial"/>
          <w:b/>
          <w:bCs/>
          <w:color w:val="4F4F4F"/>
          <w:lang w:val="uk-UA" w:eastAsia="ru-RU"/>
        </w:rPr>
        <w:t>4</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Засідання Ревізійної комісії скликаються Головою Ревізійної комісії у разі необхідності або на письмову вимогу члена Ревізійної комісії, Загальних зборів, Правління або не менш ніж трьох Співвласників.</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7.1</w:t>
      </w:r>
      <w:r w:rsidR="00820226">
        <w:rPr>
          <w:rFonts w:ascii="Arial" w:eastAsia="Times New Roman" w:hAnsi="Arial" w:cs="Arial"/>
          <w:b/>
          <w:bCs/>
          <w:color w:val="4F4F4F"/>
          <w:lang w:val="uk-UA" w:eastAsia="ru-RU"/>
        </w:rPr>
        <w:t>5</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Засідання Ревізійної комісії вважається правомочним, якщо в ньому беруть участь не менше 2/3 членів її складу.</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7.1</w:t>
      </w:r>
      <w:r w:rsidR="00820226">
        <w:rPr>
          <w:rFonts w:ascii="Arial" w:eastAsia="Times New Roman" w:hAnsi="Arial" w:cs="Arial"/>
          <w:b/>
          <w:bCs/>
          <w:color w:val="4F4F4F"/>
          <w:lang w:val="uk-UA" w:eastAsia="ru-RU"/>
        </w:rPr>
        <w:t>6</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Рішення Ревізійної комісії вважається прийнятим, якщо за нього проголосувало 2/3 від загальної кількості членів Ревізійної комісії. Рішення з усіх питань приймаються відкритим голосуванням.</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7.1</w:t>
      </w:r>
      <w:r w:rsidR="00820226">
        <w:rPr>
          <w:rFonts w:ascii="Arial" w:eastAsia="Times New Roman" w:hAnsi="Arial" w:cs="Arial"/>
          <w:b/>
          <w:bCs/>
          <w:color w:val="4F4F4F"/>
          <w:lang w:val="uk-UA" w:eastAsia="ru-RU"/>
        </w:rPr>
        <w:t>7</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Під час голосування на засіданні Голова та члени Ревізійної комісії мають один голос.</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7.1</w:t>
      </w:r>
      <w:r w:rsidR="00820226">
        <w:rPr>
          <w:rFonts w:ascii="Arial" w:eastAsia="Times New Roman" w:hAnsi="Arial" w:cs="Arial"/>
          <w:b/>
          <w:bCs/>
          <w:color w:val="4F4F4F"/>
          <w:lang w:val="uk-UA" w:eastAsia="ru-RU"/>
        </w:rPr>
        <w:t>8</w:t>
      </w:r>
      <w:r w:rsidRPr="007011AE">
        <w:rPr>
          <w:rFonts w:ascii="Arial" w:eastAsia="Times New Roman" w:hAnsi="Arial" w:cs="Arial"/>
          <w:b/>
          <w:bCs/>
          <w:color w:val="4F4F4F"/>
          <w:lang w:val="uk-UA" w:eastAsia="ru-RU"/>
        </w:rPr>
        <w:t>. </w:t>
      </w:r>
      <w:r w:rsidR="007011AE" w:rsidRPr="007011AE">
        <w:rPr>
          <w:rFonts w:ascii="Arial" w:eastAsia="Times New Roman" w:hAnsi="Arial" w:cs="Arial"/>
          <w:color w:val="4F4F4F"/>
          <w:lang w:val="uk-UA" w:eastAsia="ru-RU"/>
        </w:rPr>
        <w:t>Під час засідання</w:t>
      </w:r>
      <w:r w:rsidRPr="007011AE">
        <w:rPr>
          <w:rFonts w:ascii="Arial" w:eastAsia="Times New Roman" w:hAnsi="Arial" w:cs="Arial"/>
          <w:color w:val="4F4F4F"/>
          <w:lang w:val="uk-UA" w:eastAsia="ru-RU"/>
        </w:rPr>
        <w:t xml:space="preserve"> веде</w:t>
      </w:r>
      <w:r w:rsidR="00FC4433" w:rsidRPr="007011AE">
        <w:rPr>
          <w:rFonts w:ascii="Arial" w:eastAsia="Times New Roman" w:hAnsi="Arial" w:cs="Arial"/>
          <w:color w:val="4F4F4F"/>
          <w:lang w:val="uk-UA" w:eastAsia="ru-RU"/>
        </w:rPr>
        <w:t>ться</w:t>
      </w:r>
      <w:r w:rsidRPr="007011AE">
        <w:rPr>
          <w:rFonts w:ascii="Arial" w:eastAsia="Times New Roman" w:hAnsi="Arial" w:cs="Arial"/>
          <w:color w:val="4F4F4F"/>
          <w:lang w:val="uk-UA" w:eastAsia="ru-RU"/>
        </w:rPr>
        <w:t xml:space="preserve"> </w:t>
      </w:r>
      <w:r w:rsidR="00FC4433" w:rsidRPr="007011AE">
        <w:rPr>
          <w:rFonts w:ascii="Arial" w:eastAsia="Times New Roman" w:hAnsi="Arial" w:cs="Arial"/>
          <w:color w:val="4F4F4F"/>
          <w:lang w:val="uk-UA" w:eastAsia="ru-RU"/>
        </w:rPr>
        <w:t>п</w:t>
      </w:r>
      <w:r w:rsidRPr="007011AE">
        <w:rPr>
          <w:rFonts w:ascii="Arial" w:eastAsia="Times New Roman" w:hAnsi="Arial" w:cs="Arial"/>
          <w:color w:val="4F4F4F"/>
          <w:lang w:val="uk-UA" w:eastAsia="ru-RU"/>
        </w:rPr>
        <w:t>ротокол засідання, який підписується всіма членами Ревізійної комісії, які брали участь у її засіданні.</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7.1</w:t>
      </w:r>
      <w:r w:rsidR="00820226">
        <w:rPr>
          <w:rFonts w:ascii="Arial" w:eastAsia="Times New Roman" w:hAnsi="Arial" w:cs="Arial"/>
          <w:b/>
          <w:bCs/>
          <w:color w:val="4F4F4F"/>
          <w:lang w:val="uk-UA" w:eastAsia="ru-RU"/>
        </w:rPr>
        <w:t>9</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Протоколи засідань Ревізійної комісії зберігаються протягом всього строку діяльності Об’єднання.</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w:t>
      </w:r>
      <w:r w:rsidR="00820226">
        <w:rPr>
          <w:rFonts w:ascii="Arial" w:eastAsia="Times New Roman" w:hAnsi="Arial" w:cs="Arial"/>
          <w:b/>
          <w:bCs/>
          <w:color w:val="4F4F4F"/>
          <w:lang w:val="uk-UA" w:eastAsia="ru-RU"/>
        </w:rPr>
        <w:t>20</w:t>
      </w:r>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Протоколи засідань Ревізійної комісії або засвідчені витяги з них надаються для ознайомлення Співвласникам, Правлінню та посадовим особам Об’єднання</w:t>
      </w:r>
      <w:r w:rsidR="007011AE" w:rsidRPr="007011AE">
        <w:rPr>
          <w:rFonts w:ascii="Arial" w:eastAsia="Times New Roman" w:hAnsi="Arial" w:cs="Arial"/>
          <w:color w:val="4F4F4F"/>
          <w:lang w:val="uk-UA" w:eastAsia="ru-RU"/>
        </w:rPr>
        <w:t>.</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7.2</w:t>
      </w:r>
      <w:r w:rsidR="00820226">
        <w:rPr>
          <w:rFonts w:ascii="Arial" w:eastAsia="Times New Roman" w:hAnsi="Arial" w:cs="Arial"/>
          <w:b/>
          <w:bCs/>
          <w:color w:val="4F4F4F"/>
          <w:lang w:val="uk-UA" w:eastAsia="ru-RU"/>
        </w:rPr>
        <w:t>1</w:t>
      </w:r>
      <w:bookmarkStart w:id="8" w:name="_GoBack"/>
      <w:bookmarkEnd w:id="8"/>
      <w:r w:rsidRPr="007011AE">
        <w:rPr>
          <w:rFonts w:ascii="Arial" w:eastAsia="Times New Roman" w:hAnsi="Arial" w:cs="Arial"/>
          <w:b/>
          <w:bCs/>
          <w:color w:val="4F4F4F"/>
          <w:lang w:val="uk-UA" w:eastAsia="ru-RU"/>
        </w:rPr>
        <w:t>. </w:t>
      </w:r>
      <w:r w:rsidRPr="007011AE">
        <w:rPr>
          <w:rFonts w:ascii="Arial" w:eastAsia="Times New Roman" w:hAnsi="Arial" w:cs="Arial"/>
          <w:color w:val="4F4F4F"/>
          <w:lang w:val="uk-UA" w:eastAsia="ru-RU"/>
        </w:rPr>
        <w:t>Працівники Об’єднання, які мають доступ до протоколів та документів Ревізійної комісії, несуть відповідальність за розголошення конфіденційної інформації та комерційної таємниці.</w:t>
      </w:r>
    </w:p>
    <w:p w:rsidR="00FD53BB" w:rsidRPr="007011AE" w:rsidRDefault="00FD53BB" w:rsidP="00B2687A">
      <w:pPr>
        <w:spacing w:after="0"/>
        <w:jc w:val="center"/>
        <w:rPr>
          <w:rFonts w:ascii="Times New Roman" w:eastAsia="Times New Roman" w:hAnsi="Times New Roman" w:cs="Times New Roman"/>
          <w:lang w:val="uk-UA" w:eastAsia="ru-RU"/>
        </w:rPr>
      </w:pPr>
    </w:p>
    <w:p w:rsidR="00FD53BB" w:rsidRPr="007011AE" w:rsidRDefault="00FD53BB" w:rsidP="00B2687A">
      <w:pPr>
        <w:spacing w:after="300"/>
        <w:jc w:val="center"/>
        <w:rPr>
          <w:rFonts w:ascii="Arial" w:eastAsia="Times New Roman" w:hAnsi="Arial" w:cs="Arial"/>
          <w:color w:val="4F4F4F"/>
          <w:lang w:val="uk-UA" w:eastAsia="ru-RU"/>
        </w:rPr>
      </w:pPr>
      <w:bookmarkStart w:id="9" w:name="S8"/>
      <w:r w:rsidRPr="007011AE">
        <w:rPr>
          <w:rFonts w:ascii="Arial" w:eastAsia="Times New Roman" w:hAnsi="Arial" w:cs="Arial"/>
          <w:b/>
          <w:bCs/>
          <w:color w:val="00605C"/>
          <w:lang w:val="uk-UA" w:eastAsia="ru-RU"/>
        </w:rPr>
        <w:t>8. ЗВІТ РЕВІЗІЙНОЇ КОМІСІЇ</w:t>
      </w:r>
      <w:bookmarkEnd w:id="9"/>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8.1. </w:t>
      </w:r>
      <w:r w:rsidRPr="007011AE">
        <w:rPr>
          <w:rFonts w:ascii="Arial" w:eastAsia="Times New Roman" w:hAnsi="Arial" w:cs="Arial"/>
          <w:color w:val="4F4F4F"/>
          <w:lang w:val="uk-UA" w:eastAsia="ru-RU"/>
        </w:rPr>
        <w:t>Висновок по результатах планової перевірки фінансово-господарської діяльності Об’єднання може бути наданий для ознайомлення Співвласникам в термін за 15 календарних днів до проведення Загальних зборів.</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lastRenderedPageBreak/>
        <w:t>8.2. </w:t>
      </w:r>
      <w:r w:rsidRPr="007011AE">
        <w:rPr>
          <w:rFonts w:ascii="Arial" w:eastAsia="Times New Roman" w:hAnsi="Arial" w:cs="Arial"/>
          <w:color w:val="4F4F4F"/>
          <w:lang w:val="uk-UA" w:eastAsia="ru-RU"/>
        </w:rPr>
        <w:t>Документи, складені Ревізійною комісією за підсумками проведення позапланової перевірки (висновок, пропозиції щодо усунення виявлених під час перевірки порушень та недоліків) протягом 5 (п’яти) робочих днів з дати їх оформлення передаються Правлінню для оперативного розгляду та реагування на результати здійсненого контролю, а також ініціатору проведення позапланової перевірки.</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8.3. </w:t>
      </w:r>
      <w:r w:rsidRPr="007011AE">
        <w:rPr>
          <w:rFonts w:ascii="Arial" w:eastAsia="Times New Roman" w:hAnsi="Arial" w:cs="Arial"/>
          <w:color w:val="4F4F4F"/>
          <w:lang w:val="uk-UA" w:eastAsia="ru-RU"/>
        </w:rPr>
        <w:t>Голова Ревізійної комісії доповідає про результати проведених Ревізійною комісією перевірок Загальним зборам, що проводяться після здійснення перевірки Ревізійною комісією.</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8.4. </w:t>
      </w:r>
      <w:r w:rsidRPr="007011AE">
        <w:rPr>
          <w:rFonts w:ascii="Arial" w:eastAsia="Times New Roman" w:hAnsi="Arial" w:cs="Arial"/>
          <w:color w:val="4F4F4F"/>
          <w:lang w:val="uk-UA" w:eastAsia="ru-RU"/>
        </w:rPr>
        <w:t>Доповідь голови Ревізійної комісії Загальним зборам має містити:</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8.4.1. </w:t>
      </w:r>
      <w:r w:rsidRPr="007011AE">
        <w:rPr>
          <w:rFonts w:ascii="Arial" w:eastAsia="Times New Roman" w:hAnsi="Arial" w:cs="Arial"/>
          <w:color w:val="4F4F4F"/>
          <w:lang w:val="uk-UA" w:eastAsia="ru-RU"/>
        </w:rPr>
        <w:t>інформацію про проведені нею планові та позапланові перевірки та складені за їх підсумками висновки, з посиланнями на відповідні документи та необхідними поясненнями до них;</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8.4.2. </w:t>
      </w:r>
      <w:r w:rsidRPr="007011AE">
        <w:rPr>
          <w:rFonts w:ascii="Arial" w:eastAsia="Times New Roman" w:hAnsi="Arial" w:cs="Arial"/>
          <w:color w:val="4F4F4F"/>
          <w:lang w:val="uk-UA" w:eastAsia="ru-RU"/>
        </w:rPr>
        <w:t>пропозиції щодо усунення виявлених під час перевірки порушень та недоліків у фінансово-господарській діяльності Об’єднання;</w:t>
      </w:r>
    </w:p>
    <w:p w:rsidR="00FD53BB" w:rsidRPr="007011AE" w:rsidRDefault="00FD53BB" w:rsidP="00B2687A">
      <w:pPr>
        <w:spacing w:after="300"/>
        <w:jc w:val="both"/>
        <w:rPr>
          <w:rFonts w:ascii="Arial" w:eastAsia="Times New Roman" w:hAnsi="Arial" w:cs="Arial"/>
          <w:color w:val="4F4F4F"/>
          <w:lang w:val="uk-UA" w:eastAsia="ru-RU"/>
        </w:rPr>
      </w:pPr>
      <w:r w:rsidRPr="007011AE">
        <w:rPr>
          <w:rFonts w:ascii="Arial" w:eastAsia="Times New Roman" w:hAnsi="Arial" w:cs="Arial"/>
          <w:b/>
          <w:bCs/>
          <w:color w:val="4F4F4F"/>
          <w:lang w:val="uk-UA" w:eastAsia="ru-RU"/>
        </w:rPr>
        <w:t>8.4.3. </w:t>
      </w:r>
      <w:r w:rsidRPr="007011AE">
        <w:rPr>
          <w:rFonts w:ascii="Arial" w:eastAsia="Times New Roman" w:hAnsi="Arial" w:cs="Arial"/>
          <w:color w:val="4F4F4F"/>
          <w:lang w:val="uk-UA" w:eastAsia="ru-RU"/>
        </w:rPr>
        <w:t>інформацію про достовірність та повноту даних фінансової звітності та необхідні пояснення до неї, а також рекомендації щодо затвердження її Загальними зборами.</w:t>
      </w:r>
    </w:p>
    <w:p w:rsidR="00FD53BB" w:rsidRPr="007011AE" w:rsidRDefault="00FD53BB" w:rsidP="00B2687A">
      <w:pPr>
        <w:spacing w:after="0"/>
        <w:rPr>
          <w:rFonts w:ascii="Times New Roman" w:eastAsia="Times New Roman" w:hAnsi="Times New Roman" w:cs="Times New Roman"/>
          <w:lang w:val="uk-UA" w:eastAsia="ru-RU"/>
        </w:rPr>
      </w:pPr>
      <w:r w:rsidRPr="007011AE">
        <w:rPr>
          <w:rFonts w:ascii="Arial" w:eastAsia="Times New Roman" w:hAnsi="Arial" w:cs="Arial"/>
          <w:color w:val="4F4F4F"/>
          <w:lang w:val="uk-UA" w:eastAsia="ru-RU"/>
        </w:rPr>
        <w:br/>
      </w:r>
      <w:r w:rsidRPr="007011AE">
        <w:rPr>
          <w:rFonts w:ascii="Arial" w:eastAsia="Times New Roman" w:hAnsi="Arial" w:cs="Arial"/>
          <w:color w:val="4F4F4F"/>
          <w:lang w:val="uk-UA" w:eastAsia="ru-RU"/>
        </w:rPr>
        <w:br/>
      </w:r>
      <w:r w:rsidRPr="007011AE">
        <w:rPr>
          <w:rFonts w:ascii="Arial" w:eastAsia="Times New Roman" w:hAnsi="Arial" w:cs="Arial"/>
          <w:color w:val="4F4F4F"/>
          <w:lang w:val="uk-UA" w:eastAsia="ru-RU"/>
        </w:rPr>
        <w:br/>
      </w:r>
    </w:p>
    <w:sectPr w:rsidR="00FD53BB" w:rsidRPr="007011AE">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77" w:rsidRDefault="000E6077" w:rsidP="00AB0C02">
      <w:pPr>
        <w:spacing w:after="0" w:line="240" w:lineRule="auto"/>
      </w:pPr>
      <w:r>
        <w:separator/>
      </w:r>
    </w:p>
  </w:endnote>
  <w:endnote w:type="continuationSeparator" w:id="0">
    <w:p w:rsidR="000E6077" w:rsidRDefault="000E6077" w:rsidP="00AB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81390"/>
      <w:docPartObj>
        <w:docPartGallery w:val="Page Numbers (Bottom of Page)"/>
        <w:docPartUnique/>
      </w:docPartObj>
    </w:sdtPr>
    <w:sdtEndPr/>
    <w:sdtContent>
      <w:p w:rsidR="00AB0C02" w:rsidRDefault="00AB0C02">
        <w:pPr>
          <w:pStyle w:val="a7"/>
          <w:jc w:val="right"/>
        </w:pPr>
        <w:r>
          <w:fldChar w:fldCharType="begin"/>
        </w:r>
        <w:r>
          <w:instrText>PAGE   \* MERGEFORMAT</w:instrText>
        </w:r>
        <w:r>
          <w:fldChar w:fldCharType="separate"/>
        </w:r>
        <w:r w:rsidR="00820226" w:rsidRPr="00820226">
          <w:rPr>
            <w:noProof/>
            <w:lang w:val="uk-UA"/>
          </w:rPr>
          <w:t>7</w:t>
        </w:r>
        <w:r>
          <w:fldChar w:fldCharType="end"/>
        </w:r>
      </w:p>
    </w:sdtContent>
  </w:sdt>
  <w:p w:rsidR="00AB0C02" w:rsidRDefault="00AB0C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77" w:rsidRDefault="000E6077" w:rsidP="00AB0C02">
      <w:pPr>
        <w:spacing w:after="0" w:line="240" w:lineRule="auto"/>
      </w:pPr>
      <w:r>
        <w:separator/>
      </w:r>
    </w:p>
  </w:footnote>
  <w:footnote w:type="continuationSeparator" w:id="0">
    <w:p w:rsidR="000E6077" w:rsidRDefault="000E6077" w:rsidP="00AB0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07009"/>
    <w:multiLevelType w:val="multilevel"/>
    <w:tmpl w:val="CA3A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E6"/>
    <w:rsid w:val="00042C22"/>
    <w:rsid w:val="000439FB"/>
    <w:rsid w:val="000A2F64"/>
    <w:rsid w:val="000A6A4D"/>
    <w:rsid w:val="000C5836"/>
    <w:rsid w:val="000E5B41"/>
    <w:rsid w:val="000E6077"/>
    <w:rsid w:val="001135E3"/>
    <w:rsid w:val="00116A53"/>
    <w:rsid w:val="00166DF6"/>
    <w:rsid w:val="00170106"/>
    <w:rsid w:val="0017724E"/>
    <w:rsid w:val="001B73F0"/>
    <w:rsid w:val="001F103D"/>
    <w:rsid w:val="00200109"/>
    <w:rsid w:val="00207FD2"/>
    <w:rsid w:val="002B131D"/>
    <w:rsid w:val="002B2460"/>
    <w:rsid w:val="002D38AF"/>
    <w:rsid w:val="002D4BBB"/>
    <w:rsid w:val="00356CF7"/>
    <w:rsid w:val="003B55F3"/>
    <w:rsid w:val="003C29AD"/>
    <w:rsid w:val="0043165B"/>
    <w:rsid w:val="0048240D"/>
    <w:rsid w:val="00497A51"/>
    <w:rsid w:val="004F279E"/>
    <w:rsid w:val="005530EF"/>
    <w:rsid w:val="00556A55"/>
    <w:rsid w:val="005959AA"/>
    <w:rsid w:val="00597E44"/>
    <w:rsid w:val="005B1462"/>
    <w:rsid w:val="005D59C3"/>
    <w:rsid w:val="006279E7"/>
    <w:rsid w:val="006F18CF"/>
    <w:rsid w:val="007011AE"/>
    <w:rsid w:val="00780F61"/>
    <w:rsid w:val="007D0C14"/>
    <w:rsid w:val="007F4C65"/>
    <w:rsid w:val="00820226"/>
    <w:rsid w:val="008501B3"/>
    <w:rsid w:val="008D1356"/>
    <w:rsid w:val="008F05DC"/>
    <w:rsid w:val="00906361"/>
    <w:rsid w:val="009C0957"/>
    <w:rsid w:val="009F5276"/>
    <w:rsid w:val="00A2369B"/>
    <w:rsid w:val="00A30CE8"/>
    <w:rsid w:val="00AA7A52"/>
    <w:rsid w:val="00AB0C02"/>
    <w:rsid w:val="00AE129C"/>
    <w:rsid w:val="00AF7A4E"/>
    <w:rsid w:val="00B06695"/>
    <w:rsid w:val="00B2687A"/>
    <w:rsid w:val="00B819B4"/>
    <w:rsid w:val="00C017CA"/>
    <w:rsid w:val="00C246B7"/>
    <w:rsid w:val="00C841DC"/>
    <w:rsid w:val="00CB5102"/>
    <w:rsid w:val="00D005E7"/>
    <w:rsid w:val="00D259CA"/>
    <w:rsid w:val="00D55332"/>
    <w:rsid w:val="00DF1E17"/>
    <w:rsid w:val="00EF37D7"/>
    <w:rsid w:val="00F04955"/>
    <w:rsid w:val="00F42A45"/>
    <w:rsid w:val="00F44C19"/>
    <w:rsid w:val="00F67DE6"/>
    <w:rsid w:val="00FB0A67"/>
    <w:rsid w:val="00FB31B6"/>
    <w:rsid w:val="00FC4433"/>
    <w:rsid w:val="00FD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5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53BB"/>
    <w:rPr>
      <w:color w:val="0000FF"/>
      <w:u w:val="single"/>
    </w:rPr>
  </w:style>
  <w:style w:type="paragraph" w:styleId="a5">
    <w:name w:val="header"/>
    <w:basedOn w:val="a"/>
    <w:link w:val="a6"/>
    <w:uiPriority w:val="99"/>
    <w:unhideWhenUsed/>
    <w:rsid w:val="00AB0C02"/>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AB0C02"/>
  </w:style>
  <w:style w:type="paragraph" w:styleId="a7">
    <w:name w:val="footer"/>
    <w:basedOn w:val="a"/>
    <w:link w:val="a8"/>
    <w:uiPriority w:val="99"/>
    <w:unhideWhenUsed/>
    <w:rsid w:val="00AB0C02"/>
    <w:pPr>
      <w:tabs>
        <w:tab w:val="center" w:pos="4819"/>
        <w:tab w:val="right" w:pos="9639"/>
      </w:tabs>
      <w:spacing w:after="0" w:line="240" w:lineRule="auto"/>
    </w:pPr>
  </w:style>
  <w:style w:type="character" w:customStyle="1" w:styleId="a8">
    <w:name w:val="Нижній колонтитул Знак"/>
    <w:basedOn w:val="a0"/>
    <w:link w:val="a7"/>
    <w:uiPriority w:val="99"/>
    <w:rsid w:val="00AB0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5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53BB"/>
    <w:rPr>
      <w:color w:val="0000FF"/>
      <w:u w:val="single"/>
    </w:rPr>
  </w:style>
  <w:style w:type="paragraph" w:styleId="a5">
    <w:name w:val="header"/>
    <w:basedOn w:val="a"/>
    <w:link w:val="a6"/>
    <w:uiPriority w:val="99"/>
    <w:unhideWhenUsed/>
    <w:rsid w:val="00AB0C02"/>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AB0C02"/>
  </w:style>
  <w:style w:type="paragraph" w:styleId="a7">
    <w:name w:val="footer"/>
    <w:basedOn w:val="a"/>
    <w:link w:val="a8"/>
    <w:uiPriority w:val="99"/>
    <w:unhideWhenUsed/>
    <w:rsid w:val="00AB0C02"/>
    <w:pPr>
      <w:tabs>
        <w:tab w:val="center" w:pos="4819"/>
        <w:tab w:val="right" w:pos="9639"/>
      </w:tabs>
      <w:spacing w:after="0" w:line="240" w:lineRule="auto"/>
    </w:pPr>
  </w:style>
  <w:style w:type="character" w:customStyle="1" w:styleId="a8">
    <w:name w:val="Нижній колонтитул Знак"/>
    <w:basedOn w:val="a0"/>
    <w:link w:val="a7"/>
    <w:uiPriority w:val="99"/>
    <w:rsid w:val="00AB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61242">
      <w:bodyDiv w:val="1"/>
      <w:marLeft w:val="0"/>
      <w:marRight w:val="0"/>
      <w:marTop w:val="0"/>
      <w:marBottom w:val="0"/>
      <w:divBdr>
        <w:top w:val="none" w:sz="0" w:space="0" w:color="auto"/>
        <w:left w:val="none" w:sz="0" w:space="0" w:color="auto"/>
        <w:bottom w:val="none" w:sz="0" w:space="0" w:color="auto"/>
        <w:right w:val="none" w:sz="0" w:space="0" w:color="auto"/>
      </w:divBdr>
    </w:div>
    <w:div w:id="1269778247">
      <w:bodyDiv w:val="1"/>
      <w:marLeft w:val="0"/>
      <w:marRight w:val="0"/>
      <w:marTop w:val="0"/>
      <w:marBottom w:val="0"/>
      <w:divBdr>
        <w:top w:val="none" w:sz="0" w:space="0" w:color="auto"/>
        <w:left w:val="none" w:sz="0" w:space="0" w:color="auto"/>
        <w:bottom w:val="none" w:sz="0" w:space="0" w:color="auto"/>
        <w:right w:val="none" w:sz="0" w:space="0" w:color="auto"/>
      </w:divBdr>
      <w:divsChild>
        <w:div w:id="1112898661">
          <w:blockQuote w:val="1"/>
          <w:marLeft w:val="720"/>
          <w:marRight w:val="720"/>
          <w:marTop w:val="100"/>
          <w:marBottom w:val="100"/>
          <w:divBdr>
            <w:top w:val="none" w:sz="0" w:space="0" w:color="auto"/>
            <w:left w:val="none" w:sz="0" w:space="0" w:color="auto"/>
            <w:bottom w:val="none" w:sz="0" w:space="0" w:color="auto"/>
            <w:right w:val="none" w:sz="0" w:space="0" w:color="auto"/>
          </w:divBdr>
        </w:div>
        <w:div w:id="40573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21360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808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84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726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291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31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614950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441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81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392793">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2343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k2.com.ua/dokumentatsiya/docs_UOMH_BK2/ustav.ph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k2.com.ua/dokumentatsiya/docs_UOMH_BK2/ustav.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k2.com.ua/dokumentatsiya/docs_UOMH_BK2/ustav.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k2.com.ua/dokumentatsiya/docs_UOMH_BK2/ustav.php" TargetMode="External"/><Relationship Id="rId4" Type="http://schemas.openxmlformats.org/officeDocument/2006/relationships/settings" Target="settings.xml"/><Relationship Id="rId9" Type="http://schemas.openxmlformats.org/officeDocument/2006/relationships/hyperlink" Target="http://bk2.com.ua/dokumentatsiya/docs_UOMH_BK2/ustav.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10210</Words>
  <Characters>5820</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Denis</cp:lastModifiedBy>
  <cp:revision>13</cp:revision>
  <dcterms:created xsi:type="dcterms:W3CDTF">2017-12-03T16:48:00Z</dcterms:created>
  <dcterms:modified xsi:type="dcterms:W3CDTF">2017-12-03T17:04:00Z</dcterms:modified>
</cp:coreProperties>
</file>